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ED0" w:rsidRPr="00E84088" w:rsidRDefault="00FF0ED0" w:rsidP="00FF0ED0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F0ED0" w:rsidRPr="00E84088" w:rsidRDefault="00FF0ED0" w:rsidP="00FF0ED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Чердынского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FF0ED0" w:rsidRPr="00541B39" w:rsidRDefault="00FF0ED0" w:rsidP="00FF0ED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F0ED0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D0" w:rsidRPr="00541B39" w:rsidRDefault="00FF0ED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ED0" w:rsidRPr="00541B39" w:rsidRDefault="00FF0ED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F0ED0" w:rsidRPr="00541B39" w:rsidRDefault="00FF0ED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ED0" w:rsidRPr="00541B39" w:rsidRDefault="00FF0ED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F0ED0" w:rsidRPr="00541B39" w:rsidRDefault="00FF0ED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ED0" w:rsidRPr="00541B39" w:rsidRDefault="00FF0ED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FF0ED0" w:rsidRPr="00541B39" w:rsidRDefault="00FF0ED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F0ED0" w:rsidRPr="00541B39" w:rsidRDefault="00FF0ED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F0ED0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D0" w:rsidRDefault="00FF0ED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D0" w:rsidRDefault="00FF0ED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r w:rsidRPr="00FF0E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Чердынский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D0" w:rsidRPr="00FF0ED0" w:rsidRDefault="00FF0ED0" w:rsidP="00FF0ED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F0ED0">
              <w:rPr>
                <w:rFonts w:ascii="Times New Roman" w:eastAsia="Times New Roman" w:hAnsi="Times New Roman" w:cs="Times New Roman"/>
                <w:sz w:val="28"/>
                <w:szCs w:val="20"/>
              </w:rPr>
              <w:t>28.10.2013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475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F0ED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организации получения </w:t>
            </w:r>
            <w:proofErr w:type="gramStart"/>
            <w:r w:rsidRPr="00FF0ED0">
              <w:rPr>
                <w:rFonts w:ascii="Times New Roman" w:eastAsia="Times New Roman" w:hAnsi="Times New Roman" w:cs="Times New Roman"/>
                <w:sz w:val="28"/>
                <w:szCs w:val="20"/>
              </w:rPr>
              <w:t>обучающимися</w:t>
            </w:r>
            <w:proofErr w:type="gramEnd"/>
            <w:r w:rsidRPr="00FF0ED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начального общего, основного общего, среднего общего образования в форме семейного образования </w:t>
            </w:r>
          </w:p>
          <w:p w:rsidR="00FF0ED0" w:rsidRDefault="00FF0ED0" w:rsidP="00FF0ED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F0ED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Чердынском муниципальном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районе</w:t>
            </w:r>
            <w:proofErr w:type="gramEnd"/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D0" w:rsidRDefault="00FF0ED0" w:rsidP="00FF0ED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Pr="00EE371B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F0ED0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D0" w:rsidRDefault="00FF0ED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D0" w:rsidRDefault="00FF0ED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FF0E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Вильгортское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D0" w:rsidRDefault="00FF0ED0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F0ED0">
              <w:rPr>
                <w:rFonts w:ascii="Times New Roman" w:eastAsia="Times New Roman" w:hAnsi="Times New Roman" w:cs="Times New Roman"/>
                <w:sz w:val="28"/>
                <w:szCs w:val="20"/>
              </w:rPr>
              <w:t>15.03.2011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18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F0ED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проведения антикоррупционной экспертизы муниципальных нормативных правовых актов и их проектов</w:t>
            </w:r>
            <w:r w:rsidRPr="00483C8D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D0" w:rsidRDefault="00FF0ED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</w:t>
            </w:r>
            <w:r w:rsidRPr="00EE371B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1473,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F0ED0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D0" w:rsidRDefault="00FF0ED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D0" w:rsidRDefault="00FF0ED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FF0E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Вильгортское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D0" w:rsidRDefault="00FF0ED0" w:rsidP="00FF0ED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F0ED0">
              <w:rPr>
                <w:rFonts w:ascii="Times New Roman" w:eastAsia="Times New Roman" w:hAnsi="Times New Roman" w:cs="Times New Roman"/>
                <w:sz w:val="28"/>
                <w:szCs w:val="20"/>
              </w:rPr>
              <w:t>29.03.2013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F0ED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Типовой формы трудового договора с руководителем муниципального учреждения»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D0" w:rsidRDefault="00FF0ED0" w:rsidP="00FF0ED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 w:rsidRPr="00EE371B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1586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F0ED0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D0" w:rsidRDefault="00FF0ED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D0" w:rsidRDefault="00FF0ED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FF0E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Усть-Урольское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D0" w:rsidRDefault="00FF0ED0" w:rsidP="00FF0ED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Постановление администрации от </w:t>
            </w:r>
            <w:r w:rsidRPr="00FF0ED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06.03.2013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F0ED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Типовой формы трудового договора с руководителем муниципального учреждения»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D0" w:rsidRDefault="00FF0ED0" w:rsidP="00FF0ED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 w:rsidRPr="00EE371B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1590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</w:tbl>
    <w:p w:rsidR="00FF0ED0" w:rsidRDefault="00FF0ED0" w:rsidP="00FF0ED0"/>
    <w:p w:rsidR="00FF0ED0" w:rsidRDefault="00FF0ED0" w:rsidP="00FF0ED0"/>
    <w:p w:rsidR="00FF0ED0" w:rsidRDefault="00FF0ED0" w:rsidP="00FF0ED0"/>
    <w:p w:rsidR="00FF0ED0" w:rsidRDefault="00FF0ED0" w:rsidP="00FF0ED0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ED0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0ED0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E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E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2013-12-30T04:00:00Z</dcterms:created>
  <dcterms:modified xsi:type="dcterms:W3CDTF">2013-12-30T04:03:00Z</dcterms:modified>
</cp:coreProperties>
</file>