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9097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9097D" w:rsidRDefault="00F9097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0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A4756" w:rsidP="004A47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Басимского сельского поселения Соликамского муниципального района от 05.05.2014 № 52 «Об утверждении Положения о порядке исчисле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и уплаты земельного налога </w:t>
            </w:r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Басимского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720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</w:t>
            </w:r>
            <w:bookmarkStart w:id="0" w:name="_GoBack"/>
            <w:bookmarkEnd w:id="0"/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ательное</w:t>
            </w:r>
          </w:p>
        </w:tc>
      </w:tr>
      <w:tr w:rsidR="00364E0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Pr="00F9097D" w:rsidRDefault="00F909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097D">
              <w:rPr>
                <w:rFonts w:ascii="Times New Roman" w:hAnsi="Times New Roman" w:cs="Times New Roman"/>
                <w:b/>
                <w:sz w:val="28"/>
                <w:szCs w:val="28"/>
              </w:rPr>
              <w:t>Краснобережское</w:t>
            </w:r>
            <w:proofErr w:type="spellEnd"/>
            <w:r w:rsidRPr="00F909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4A4756" w:rsidP="004A47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Краснобережского</w:t>
            </w:r>
            <w:proofErr w:type="spellEnd"/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Соликамского муниципального района от 14.05.2014 № 61 «Об утверждении Положения «О порядке уплаты нало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 на имущество физических лиц </w:t>
            </w:r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Краснобережского</w:t>
            </w:r>
            <w:proofErr w:type="spellEnd"/>
            <w:r w:rsidRPr="004A47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9097D">
              <w:rPr>
                <w:rFonts w:ascii="Times New Roman" w:eastAsia="Times New Roman" w:hAnsi="Times New Roman" w:cs="Times New Roman"/>
                <w:sz w:val="28"/>
                <w:szCs w:val="20"/>
              </w:rPr>
              <w:t>т 09.07.2014 № 721,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4A4756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  <w:rsid w:val="00F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2014-04-02T12:44:00Z</dcterms:created>
  <dcterms:modified xsi:type="dcterms:W3CDTF">2014-08-06T10:16:00Z</dcterms:modified>
</cp:coreProperties>
</file>