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148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D7D16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Заводо-Тюшевское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719F2" w:rsidP="0001488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719F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1719F2">
              <w:rPr>
                <w:rFonts w:ascii="Times New Roman" w:eastAsia="Times New Roman" w:hAnsi="Times New Roman" w:cs="Times New Roman"/>
                <w:sz w:val="28"/>
                <w:szCs w:val="20"/>
              </w:rPr>
              <w:t>Заводо-Тюшевского</w:t>
            </w:r>
            <w:proofErr w:type="spellEnd"/>
            <w:r w:rsidRPr="001719F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Октябрьского муниципального района Пермского края от 08.04.2014 № 26 «Об утверждении административного регламента осуществления муниципального жилищного контроля на территории </w:t>
            </w:r>
            <w:proofErr w:type="spellStart"/>
            <w:r w:rsidRPr="001719F2">
              <w:rPr>
                <w:rFonts w:ascii="Times New Roman" w:eastAsia="Times New Roman" w:hAnsi="Times New Roman" w:cs="Times New Roman"/>
                <w:sz w:val="28"/>
                <w:szCs w:val="20"/>
              </w:rPr>
              <w:t>Заводо-Тюшевского</w:t>
            </w:r>
            <w:proofErr w:type="spellEnd"/>
            <w:r w:rsidRPr="001719F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0148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D7D16"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1D7D16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D7D16">
              <w:rPr>
                <w:rFonts w:ascii="Times New Roman" w:eastAsia="Times New Roman" w:hAnsi="Times New Roman" w:cs="Times New Roman"/>
                <w:sz w:val="28"/>
                <w:szCs w:val="20"/>
              </w:rPr>
              <w:t>1182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37A2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1D7D16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Заводо-Тюшевское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48" w:rsidRPr="00355F48" w:rsidRDefault="00355F48" w:rsidP="00355F4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55F4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355F48">
              <w:rPr>
                <w:rFonts w:ascii="Times New Roman" w:eastAsia="Times New Roman" w:hAnsi="Times New Roman" w:cs="Times New Roman"/>
                <w:sz w:val="28"/>
                <w:szCs w:val="20"/>
              </w:rPr>
              <w:t>Заводо-Тюшевского</w:t>
            </w:r>
            <w:proofErr w:type="spellEnd"/>
            <w:r w:rsidRPr="00355F4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Октябрьского муниципального района Пермского края от 16.04.2014 № 27</w:t>
            </w:r>
          </w:p>
          <w:p w:rsidR="00355F48" w:rsidRPr="00355F48" w:rsidRDefault="00355F48" w:rsidP="00355F4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55F4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«О подготовке объектов жилищного фонда и социальной сферы к эксплуатации в осенне-зимний период 2014-2015 годов»</w:t>
            </w:r>
          </w:p>
          <w:p w:rsidR="00937A23" w:rsidRDefault="00937A23" w:rsidP="0001488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1D7D16" w:rsidP="001D7D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05.11.2014 № 1183</w:t>
            </w:r>
            <w:r w:rsidR="00937A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014888" w:rsidTr="001D7D16">
        <w:trPr>
          <w:trHeight w:val="75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88" w:rsidRDefault="000148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88" w:rsidRDefault="001D7D16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88" w:rsidRDefault="00377259" w:rsidP="00EB66C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7725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Октябрьского муниципального района Пермского края от 29.04.2014 № 266 «Об </w:t>
            </w:r>
            <w:r w:rsidRPr="0037725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утверждении жилищно-бытовой комиссии Администрации Октябрьского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88" w:rsidRDefault="001D7D16" w:rsidP="00EB66C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05.11.2014 № 1187, положительное</w:t>
            </w:r>
          </w:p>
        </w:tc>
      </w:tr>
      <w:tr w:rsidR="001D7D16" w:rsidTr="001D7D16">
        <w:trPr>
          <w:trHeight w:val="75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16" w:rsidRDefault="001D7D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16" w:rsidRDefault="001D7D16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16" w:rsidRDefault="00E20043" w:rsidP="00E200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20043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Октябрьского городского поселения Октябрьского муниципального района Пермского края от 14.04.2014 № 163 «Об утверждении административного регламента предоставления муниципальной услуги «Предоставление жилых помещений из специализированного жилищного фонда» на территории Октябрьского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16" w:rsidRDefault="001D7D16" w:rsidP="00EB66C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05.11.2014 № 1188, положительное</w:t>
            </w:r>
          </w:p>
        </w:tc>
      </w:tr>
      <w:tr w:rsidR="001D7D16" w:rsidTr="001D7D16">
        <w:trPr>
          <w:trHeight w:val="75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16" w:rsidRDefault="001D7D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16" w:rsidRDefault="001D7D16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16" w:rsidRDefault="006F1EA0" w:rsidP="00EB66C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F1EA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Октябрьского городского поселения Октябрьского муниципального района Пермского края от 09.04.2014 № 157 «Об утверждении Перечня мероприятий, направленных на информирование населения о принимаемых органами государственной власти и органами местного самоуправления мерах в сфере жилищно-коммунального хозяйства и по вопросам развития общественного контроля в этой сфере на территории </w:t>
            </w:r>
            <w:r w:rsidRPr="006F1EA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Октябрьского городского поселения Октябрьского муниципального района Пермского края»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16" w:rsidRDefault="001D7D16" w:rsidP="00EB66C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05.11.2014 № 1206, положительное</w:t>
            </w:r>
          </w:p>
        </w:tc>
      </w:tr>
      <w:tr w:rsidR="001D7D16" w:rsidTr="001D7D16">
        <w:trPr>
          <w:trHeight w:val="75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16" w:rsidRDefault="001D7D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16" w:rsidRDefault="001D7D16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16" w:rsidRDefault="00571476" w:rsidP="0057147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7147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Октябрьского городского поселения Октябрьского муниципального района Пермского края от 09.04.2014 № 155 «Об утверждении муниципальной адресной программы по переселению граждан из аварийного жилищного фонда на территории Октябрьского городского поселения Октябрьского муниципального района Пермского края на 2014–2017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16" w:rsidRDefault="001D7D16" w:rsidP="00EB66C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05.11.2014 № 1213, положительное</w:t>
            </w:r>
          </w:p>
        </w:tc>
      </w:tr>
      <w:tr w:rsidR="001D7D16" w:rsidTr="001D7D16">
        <w:trPr>
          <w:trHeight w:val="75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16" w:rsidRDefault="001D7D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16" w:rsidRDefault="001D7D16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16" w:rsidRDefault="00245680" w:rsidP="00EB66C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45680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Октябрьского городского поселения Октябрьского муниципального района Пермского края от 14.04.2014 № 163 «Об утверждении административного регламента предоставления муниципальной услуги «Предоставление жилых помещений из специализированного жилищного фонда» на территории Октябрьского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16" w:rsidRDefault="001D7D16" w:rsidP="00EB66C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05.11.2014 № 1214,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888"/>
    <w:rsid w:val="00033FFE"/>
    <w:rsid w:val="000A3126"/>
    <w:rsid w:val="001719F2"/>
    <w:rsid w:val="001D7D16"/>
    <w:rsid w:val="001E2025"/>
    <w:rsid w:val="00245680"/>
    <w:rsid w:val="00351B66"/>
    <w:rsid w:val="00355F48"/>
    <w:rsid w:val="00377259"/>
    <w:rsid w:val="0044396F"/>
    <w:rsid w:val="0048576B"/>
    <w:rsid w:val="00542EAC"/>
    <w:rsid w:val="00571476"/>
    <w:rsid w:val="005F3580"/>
    <w:rsid w:val="0062423D"/>
    <w:rsid w:val="006A3C89"/>
    <w:rsid w:val="006F1EA0"/>
    <w:rsid w:val="00785565"/>
    <w:rsid w:val="007C57E6"/>
    <w:rsid w:val="00871370"/>
    <w:rsid w:val="008949C2"/>
    <w:rsid w:val="008A1D18"/>
    <w:rsid w:val="00937A23"/>
    <w:rsid w:val="009E11AD"/>
    <w:rsid w:val="00A14A75"/>
    <w:rsid w:val="00AE3095"/>
    <w:rsid w:val="00BB013F"/>
    <w:rsid w:val="00BE21B6"/>
    <w:rsid w:val="00C264BA"/>
    <w:rsid w:val="00C53720"/>
    <w:rsid w:val="00C85A35"/>
    <w:rsid w:val="00CA07C0"/>
    <w:rsid w:val="00D1080F"/>
    <w:rsid w:val="00E12865"/>
    <w:rsid w:val="00E20043"/>
    <w:rsid w:val="00E77458"/>
    <w:rsid w:val="00EA2639"/>
    <w:rsid w:val="00EB66C2"/>
    <w:rsid w:val="00EF3202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2014-12-26T10:55:00Z</dcterms:created>
  <dcterms:modified xsi:type="dcterms:W3CDTF">2014-12-26T10:55:00Z</dcterms:modified>
</cp:coreProperties>
</file>