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 результатов юридической экспертизы Ильинского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161A32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Филатовское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A70464" w:rsidP="00A7046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A70464">
              <w:rPr>
                <w:rFonts w:ascii="Times New Roman" w:eastAsia="Times New Roman" w:hAnsi="Times New Roman"/>
                <w:sz w:val="28"/>
                <w:szCs w:val="20"/>
              </w:rPr>
              <w:t>остановление администрации Филатовского сельского поселения Ильинского муниципального района Пермского края от 27.01.2014 № 8 «Об утверждении административ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ного регламента предоставления  </w:t>
            </w:r>
            <w:r w:rsidRPr="00A70464">
              <w:rPr>
                <w:rFonts w:ascii="Times New Roman" w:eastAsia="Times New Roman" w:hAnsi="Times New Roman"/>
                <w:sz w:val="28"/>
                <w:szCs w:val="20"/>
              </w:rPr>
              <w:t>муниципальной услуги «Безвозме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здная передача в собственность </w:t>
            </w:r>
            <w:r w:rsidRPr="00A70464">
              <w:rPr>
                <w:rFonts w:ascii="Times New Roman" w:eastAsia="Times New Roman" w:hAnsi="Times New Roman"/>
                <w:sz w:val="28"/>
                <w:szCs w:val="20"/>
              </w:rPr>
              <w:t>граждан жилых помещений муниципального жилищного фонда путем приватизации»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161A32" w:rsidP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09.12.2014 № 1349, рекомендательное</w:t>
            </w:r>
          </w:p>
        </w:tc>
      </w:tr>
      <w:tr w:rsidR="00161A32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32" w:rsidRDefault="00161A32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32" w:rsidRDefault="00161A32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Чермозское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32" w:rsidRDefault="00616387" w:rsidP="00FD6DE8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</w:t>
            </w:r>
            <w:r w:rsidRPr="00616387">
              <w:rPr>
                <w:rFonts w:ascii="Times New Roman" w:eastAsia="Times New Roman" w:hAnsi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616387">
              <w:rPr>
                <w:rFonts w:ascii="Times New Roman" w:eastAsia="Times New Roman" w:hAnsi="Times New Roman"/>
                <w:sz w:val="28"/>
                <w:szCs w:val="20"/>
              </w:rPr>
              <w:t>Чермозского</w:t>
            </w:r>
            <w:proofErr w:type="spellEnd"/>
            <w:r w:rsidRPr="00616387">
              <w:rPr>
                <w:rFonts w:ascii="Times New Roman" w:eastAsia="Times New Roman" w:hAnsi="Times New Roman"/>
                <w:sz w:val="28"/>
                <w:szCs w:val="20"/>
              </w:rPr>
              <w:t xml:space="preserve"> городского поселения Ильинского муниципального района Пе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рмского края от 03.03.2014 № 35 </w:t>
            </w:r>
            <w:bookmarkStart w:id="0" w:name="_GoBack"/>
            <w:bookmarkEnd w:id="0"/>
            <w:r w:rsidRPr="00616387">
              <w:rPr>
                <w:rFonts w:ascii="Times New Roman" w:eastAsia="Times New Roman" w:hAnsi="Times New Roman"/>
                <w:sz w:val="28"/>
                <w:szCs w:val="20"/>
              </w:rPr>
              <w:t xml:space="preserve">«Об утверждении административного регламента по предоставлению администрацией </w:t>
            </w:r>
            <w:proofErr w:type="spellStart"/>
            <w:r w:rsidRPr="00616387">
              <w:rPr>
                <w:rFonts w:ascii="Times New Roman" w:eastAsia="Times New Roman" w:hAnsi="Times New Roman"/>
                <w:sz w:val="28"/>
                <w:szCs w:val="20"/>
              </w:rPr>
              <w:t>Чермозского</w:t>
            </w:r>
            <w:proofErr w:type="spellEnd"/>
            <w:r w:rsidRPr="00616387">
              <w:rPr>
                <w:rFonts w:ascii="Times New Roman" w:eastAsia="Times New Roman" w:hAnsi="Times New Roman"/>
                <w:sz w:val="28"/>
                <w:szCs w:val="20"/>
              </w:rPr>
              <w:t xml:space="preserve"> гор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одского поселения муниципальной </w:t>
            </w:r>
            <w:r w:rsidRPr="00616387">
              <w:rPr>
                <w:rFonts w:ascii="Times New Roman" w:eastAsia="Times New Roman" w:hAnsi="Times New Roman"/>
                <w:sz w:val="28"/>
                <w:szCs w:val="20"/>
              </w:rPr>
              <w:t xml:space="preserve">услуги «Предоставление жилых помещений </w:t>
            </w:r>
            <w:r w:rsidRPr="00616387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гражданам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A32" w:rsidRDefault="00161A32" w:rsidP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09.12.2014 № 1350, рекомендательное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61A32"/>
    <w:rsid w:val="00616387"/>
    <w:rsid w:val="00A70464"/>
    <w:rsid w:val="00A82003"/>
    <w:rsid w:val="00E12865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</cp:revision>
  <dcterms:created xsi:type="dcterms:W3CDTF">2014-03-06T04:40:00Z</dcterms:created>
  <dcterms:modified xsi:type="dcterms:W3CDTF">2015-01-23T06:26:00Z</dcterms:modified>
</cp:coreProperties>
</file>