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251" w:rsidRDefault="008D7251" w:rsidP="008D725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8D7251" w:rsidRDefault="008D7251" w:rsidP="008D725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Ильинского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8D7251" w:rsidRDefault="008D7251" w:rsidP="008D725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8D7251" w:rsidTr="008D72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251" w:rsidRDefault="008D7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251" w:rsidRDefault="008D7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8D7251" w:rsidRDefault="008D7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251" w:rsidRDefault="008D7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8D7251" w:rsidRDefault="008D7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251" w:rsidRDefault="008D7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8D7251" w:rsidRDefault="008D7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8D7251" w:rsidRDefault="008D7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8D7251" w:rsidTr="008D72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251" w:rsidRDefault="008D72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51" w:rsidRDefault="008D72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Ильинский муниципальный район</w:t>
            </w:r>
          </w:p>
          <w:p w:rsidR="008D7251" w:rsidRDefault="008D7251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251" w:rsidRDefault="008D7251" w:rsidP="008D7251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  <w:r w:rsidRPr="00483E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Ильинского 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 от 18.06.2012 № 72 </w:t>
            </w:r>
            <w:r w:rsidRPr="00483E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«О признании утратившим силу постановления  админ</w:t>
            </w:r>
            <w:r w:rsidRPr="00483E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483E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страции Ильинского муниципального района от 21.07.2009 N 151  «Об уст</w:t>
            </w:r>
            <w:r w:rsidRPr="00483E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483E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новлении прилегающих территорий, на которых не допускается розничная продажа алкогольной продукции с содержанием этилового спирта более 15 процентов объема готовой продукции»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251" w:rsidRDefault="008D7251" w:rsidP="008D725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13</w:t>
            </w:r>
            <w:r>
              <w:rPr>
                <w:rFonts w:ascii="Times New Roman" w:hAnsi="Times New Roman"/>
                <w:sz w:val="26"/>
                <w:szCs w:val="26"/>
              </w:rPr>
              <w:t>.07.2016 г., № 183, положительное</w:t>
            </w:r>
          </w:p>
        </w:tc>
      </w:tr>
    </w:tbl>
    <w:p w:rsidR="008D7251" w:rsidRDefault="008D7251" w:rsidP="008D7251">
      <w:pPr>
        <w:spacing w:line="240" w:lineRule="auto"/>
      </w:pPr>
    </w:p>
    <w:p w:rsidR="008D7251" w:rsidRDefault="008D7251" w:rsidP="008D7251"/>
    <w:p w:rsidR="008D7251" w:rsidRDefault="008D7251" w:rsidP="008D7251"/>
    <w:p w:rsidR="008D7251" w:rsidRDefault="008D7251" w:rsidP="008D7251"/>
    <w:p w:rsidR="008D7251" w:rsidRDefault="008D7251" w:rsidP="008D7251"/>
    <w:p w:rsidR="008D7251" w:rsidRDefault="008D7251" w:rsidP="008D7251"/>
    <w:p w:rsidR="008D7251" w:rsidRDefault="008D7251" w:rsidP="008D7251"/>
    <w:p w:rsidR="008D7251" w:rsidRDefault="008D7251" w:rsidP="008D7251"/>
    <w:p w:rsidR="008D7251" w:rsidRDefault="008D7251" w:rsidP="008D7251"/>
    <w:p w:rsidR="008D7251" w:rsidRDefault="008D7251" w:rsidP="008D7251"/>
    <w:p w:rsidR="008D7251" w:rsidRDefault="008D7251" w:rsidP="008D7251"/>
    <w:p w:rsidR="008D7251" w:rsidRDefault="008D7251" w:rsidP="008D7251"/>
    <w:p w:rsidR="008D7251" w:rsidRDefault="008D7251" w:rsidP="008D7251"/>
    <w:p w:rsidR="008D7251" w:rsidRDefault="008D7251" w:rsidP="008D7251"/>
    <w:p w:rsidR="008D7251" w:rsidRDefault="008D7251" w:rsidP="008D7251"/>
    <w:p w:rsidR="008D7251" w:rsidRDefault="008D7251" w:rsidP="008D7251"/>
    <w:p w:rsidR="008D7251" w:rsidRDefault="008D7251" w:rsidP="008D7251"/>
    <w:p w:rsidR="00FB20AC" w:rsidRDefault="00FB20AC"/>
    <w:sectPr w:rsidR="00FB20AC" w:rsidSect="008D72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0CF"/>
    <w:rsid w:val="001A40CF"/>
    <w:rsid w:val="008D7251"/>
    <w:rsid w:val="00FB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2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2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5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2016-07-27T11:18:00Z</dcterms:created>
  <dcterms:modified xsi:type="dcterms:W3CDTF">2016-07-27T11:19:00Z</dcterms:modified>
</cp:coreProperties>
</file>