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DAE" w:rsidRPr="00E84088" w:rsidRDefault="003F1DAE" w:rsidP="003F1DA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F1DAE" w:rsidRPr="00E84088" w:rsidRDefault="003F1DAE" w:rsidP="003F1DA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 муниципального района</w:t>
      </w:r>
    </w:p>
    <w:p w:rsidR="003F1DAE" w:rsidRPr="00541B39" w:rsidRDefault="003F1DAE" w:rsidP="003F1DA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F1DA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Pr="00541B39" w:rsidRDefault="003F1DA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DAE" w:rsidRPr="00541B39" w:rsidRDefault="003F1DA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F1DAE" w:rsidRPr="00541B39" w:rsidRDefault="003F1DA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DAE" w:rsidRPr="00541B39" w:rsidRDefault="003F1DA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F1DAE" w:rsidRPr="00541B39" w:rsidRDefault="003F1DA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DAE" w:rsidRPr="00541B39" w:rsidRDefault="003F1DA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3F1DAE" w:rsidRPr="00541B39" w:rsidRDefault="003F1DA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F1DAE" w:rsidRPr="00541B39" w:rsidRDefault="003F1DA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F1DA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3F1D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3F1D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24.03.2011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95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об антикоррупционной экспертизе нормативных правовых актов и проектов нормативных правовых актов администрации Гремячинского муниципального района</w:t>
            </w:r>
            <w:r w:rsidRPr="00530D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3F1D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F1DA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3F1D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Pr="003F1DAE" w:rsidRDefault="003F1DA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583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организации получения начального общего, основного общего, среднего общего образования в форме семейного образования в Гремячинском муниципальном районе и формы договора о получении обучающимся начального общего, основного </w:t>
            </w:r>
          </w:p>
          <w:p w:rsidR="003F1DAE" w:rsidRPr="003F1DAE" w:rsidRDefault="003F1DA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общего, среднего общего образования в форме семейного </w:t>
            </w:r>
          </w:p>
          <w:p w:rsidR="003F1DAE" w:rsidRPr="003F1DAE" w:rsidRDefault="003F1DA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образования между общеобразовательной 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организацией </w:t>
            </w:r>
          </w:p>
          <w:p w:rsidR="003F1DAE" w:rsidRDefault="003F1DA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и родителями (законными представителями)</w:t>
            </w:r>
            <w:r w:rsidRPr="00530D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20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1562, отрицательное</w:t>
            </w:r>
          </w:p>
        </w:tc>
      </w:tr>
      <w:tr w:rsidR="003F1DA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3F1D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Распоряжение администрации от 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17.04.2012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35-р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 предоставляемых администрацией Гремячинского муниципального района, требующих межведомственного и (или) </w:t>
            </w:r>
            <w:proofErr w:type="spellStart"/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межуровнего</w:t>
            </w:r>
            <w:proofErr w:type="spellEnd"/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взаимодействия»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11.12.2013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1512, отрицательное</w:t>
            </w:r>
          </w:p>
        </w:tc>
      </w:tr>
      <w:tr w:rsidR="003F1DA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3F1D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3F1D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Распоряжение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17.04.2012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36-р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 предоставляемых администрацией Грем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ячинского муниципального района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AE" w:rsidRDefault="003F1DAE" w:rsidP="003F1D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11.12.2013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3F1DAE" w:rsidRDefault="003F1DAE" w:rsidP="003F1DAE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DA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3F1DAE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7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2013-12-30T02:33:00Z</dcterms:created>
  <dcterms:modified xsi:type="dcterms:W3CDTF">2013-12-30T02:38:00Z</dcterms:modified>
</cp:coreProperties>
</file>