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B0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</w:t>
      </w:r>
      <w:r w:rsidR="00C96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B027D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</w:t>
            </w:r>
            <w:r w:rsidR="00C965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B027D" w:rsidP="007016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получении начального общего, основного общего, среднего общего образования в форме семейного образования в Горнозаводском муниципальном районе»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B027D" w:rsidP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FB02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FB02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25.11.2009 № 77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единого налога на вмененный доход для отдельных видов предприниматель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ской деятельности на территории 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28.02.2014 № 200, отрицательное</w:t>
            </w:r>
          </w:p>
        </w:tc>
      </w:tr>
      <w:tr w:rsidR="00FB02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FB02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13.09.2012 № 1104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предоставлению муниципальной услуги  «Перевод земель или земельных участков в составе таких земель из одной категории в 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25.02.2014 № 185, отрицательное</w:t>
            </w:r>
          </w:p>
        </w:tc>
      </w:tr>
      <w:tr w:rsidR="00FB027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B027D" w:rsidP="00FB02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25.09.2013 № 63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Молодежном парламенте Горнозаводского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7D" w:rsidRDefault="00F623CF" w:rsidP="00F62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</w:t>
            </w:r>
            <w:r w:rsid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.02.2014 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623C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Бисерское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F623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r w:rsid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от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623CF"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мест для о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тбывания осужденными наказания </w:t>
            </w:r>
            <w:r w:rsidR="00F623CF"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в виде испра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вительных и обязательных работ </w:t>
            </w:r>
            <w:r w:rsidR="00F623CF"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="00F623CF"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Бисерского</w:t>
            </w:r>
            <w:proofErr w:type="spellEnd"/>
            <w:r w:rsidR="00F623CF"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F62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120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524B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FB02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20392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 w:rsidR="008524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F623CF" w:rsidP="00F623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  администрации от 15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видов и объектов обязательных </w:t>
            </w:r>
            <w:r w:rsidRP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и исправительных работ для осужденных</w:t>
            </w:r>
            <w:r w:rsidR="00203929" w:rsidRPr="0020392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 w:rsidP="00F62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13.02.2014 № 1</w:t>
            </w:r>
            <w:r w:rsidR="00F623CF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03929"/>
    <w:rsid w:val="007016AE"/>
    <w:rsid w:val="007C57E6"/>
    <w:rsid w:val="008524B9"/>
    <w:rsid w:val="00C264BA"/>
    <w:rsid w:val="00C965DB"/>
    <w:rsid w:val="00E12865"/>
    <w:rsid w:val="00F623C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2014-03-04T09:16:00Z</dcterms:created>
  <dcterms:modified xsi:type="dcterms:W3CDTF">2014-03-04T09:20:00Z</dcterms:modified>
</cp:coreProperties>
</file>