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626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Бардымского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35E0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Березниковское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80139" w:rsidP="006268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bookmarkStart w:id="0" w:name="_GoBack"/>
            <w:bookmarkEnd w:id="0"/>
            <w:r w:rsidRPr="001801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180139">
              <w:rPr>
                <w:rFonts w:ascii="Times New Roman" w:eastAsia="Times New Roman" w:hAnsi="Times New Roman" w:cs="Times New Roman"/>
                <w:sz w:val="28"/>
                <w:szCs w:val="20"/>
              </w:rPr>
              <w:t>Березниковского</w:t>
            </w:r>
            <w:proofErr w:type="spellEnd"/>
            <w:r w:rsidRPr="001801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180139">
              <w:rPr>
                <w:rFonts w:ascii="Times New Roman" w:eastAsia="Times New Roman" w:hAnsi="Times New Roman" w:cs="Times New Roman"/>
                <w:sz w:val="28"/>
                <w:szCs w:val="20"/>
              </w:rPr>
              <w:t>Бардымского</w:t>
            </w:r>
            <w:proofErr w:type="spellEnd"/>
            <w:r w:rsidRPr="001801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25.02.2014 № 32 «О предоставлении налоговых льгот на 2014 год по уплате земельного налога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6268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35E05"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635E05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35E05">
              <w:rPr>
                <w:rFonts w:ascii="Times New Roman" w:eastAsia="Times New Roman" w:hAnsi="Times New Roman" w:cs="Times New Roman"/>
                <w:sz w:val="28"/>
                <w:szCs w:val="20"/>
              </w:rPr>
              <w:t>906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80139"/>
    <w:rsid w:val="00626898"/>
    <w:rsid w:val="00635E05"/>
    <w:rsid w:val="007C57E6"/>
    <w:rsid w:val="00BE21B6"/>
    <w:rsid w:val="00C264BA"/>
    <w:rsid w:val="00E12865"/>
    <w:rsid w:val="00F3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5</cp:revision>
  <dcterms:created xsi:type="dcterms:W3CDTF">2014-03-28T05:14:00Z</dcterms:created>
  <dcterms:modified xsi:type="dcterms:W3CDTF">2014-09-08T06:57:00Z</dcterms:modified>
</cp:coreProperties>
</file>