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77458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Александровское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3000F" w:rsidP="00E7745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300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Александровского городского поселения Александровского муниципального района Пермского края от 15.04.2014 № 104 «Об </w:t>
            </w:r>
            <w:proofErr w:type="gramStart"/>
            <w:r w:rsidRPr="0003000F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0300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муниципальной программы «Переселение граждан из аварийного жилищного фонда на территории Александровского городского поселения Пермского края на 2014-2017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42A45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1455, рекомендательно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142A45" w:rsidP="00BB549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="00BB5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2" w:rsidRPr="008A2972" w:rsidRDefault="008A2972" w:rsidP="008A29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8A297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Яйвинского городского поселения Александровского муниципального района от 23.10.2014 № 49</w:t>
            </w:r>
          </w:p>
          <w:p w:rsidR="00C53720" w:rsidRDefault="008A2972" w:rsidP="008A29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A2972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признании решения Думы 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йвинского городского поселения </w:t>
            </w:r>
            <w:r w:rsidRPr="008A29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30.08.2007 № 63 «Об установлении нормативов потребления коммунальных услуг для граждан на территории Яйвинского городского поселения на 2008-2010 годы» </w:t>
            </w:r>
            <w:proofErr w:type="gramStart"/>
            <w:r w:rsidRPr="008A2972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8A29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142A45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26.12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1426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000F"/>
    <w:rsid w:val="00142A45"/>
    <w:rsid w:val="005F3580"/>
    <w:rsid w:val="006A3C89"/>
    <w:rsid w:val="007C57E6"/>
    <w:rsid w:val="008A1D18"/>
    <w:rsid w:val="008A2972"/>
    <w:rsid w:val="00BB549F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</cp:revision>
  <dcterms:created xsi:type="dcterms:W3CDTF">2014-06-04T08:56:00Z</dcterms:created>
  <dcterms:modified xsi:type="dcterms:W3CDTF">2015-01-23T09:20:00Z</dcterms:modified>
</cp:coreProperties>
</file>