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46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Кудымкара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EB0" w:rsidRPr="002A5EB0" w:rsidRDefault="002A5EB0" w:rsidP="002A5EB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A5EB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Кудымкара  </w:t>
            </w:r>
            <w:r w:rsidRPr="002A5EB0">
              <w:rPr>
                <w:rFonts w:ascii="Times New Roman" w:eastAsia="Times New Roman" w:hAnsi="Times New Roman" w:cs="Times New Roman"/>
                <w:sz w:val="28"/>
                <w:szCs w:val="20"/>
              </w:rPr>
              <w:t>от 21.10.2013 № 1236-01-02 «Об утверж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дении перечня мест, нахождение </w:t>
            </w:r>
            <w:r w:rsidRPr="002A5E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которых может причинить вред здоровью детей, их физическому, </w:t>
            </w:r>
          </w:p>
          <w:p w:rsidR="002A5EB0" w:rsidRPr="002A5EB0" w:rsidRDefault="002A5EB0" w:rsidP="002A5EB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A5E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интеллектуальному, психическому, духовному и нравственному развитию, </w:t>
            </w:r>
          </w:p>
          <w:p w:rsidR="007C57E6" w:rsidRDefault="002A5EB0" w:rsidP="002A5EB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A5E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общественных мест, в которых в ночное время не допускается нахождение детей без сопровождения родителей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(иных законных представителей) </w:t>
            </w:r>
            <w:r w:rsidRPr="002A5EB0">
              <w:rPr>
                <w:rFonts w:ascii="Times New Roman" w:eastAsia="Times New Roman" w:hAnsi="Times New Roman" w:cs="Times New Roman"/>
                <w:sz w:val="28"/>
                <w:szCs w:val="20"/>
              </w:rPr>
              <w:t>или лиц, осуществляющих мероприятия с участием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AC0ECE">
              <w:rPr>
                <w:rFonts w:ascii="Times New Roman" w:eastAsia="Times New Roman" w:hAnsi="Times New Roman" w:cs="Times New Roman"/>
                <w:sz w:val="28"/>
                <w:szCs w:val="20"/>
              </w:rPr>
              <w:t>7.10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AC0ECE">
              <w:rPr>
                <w:rFonts w:ascii="Times New Roman" w:eastAsia="Times New Roman" w:hAnsi="Times New Roman" w:cs="Times New Roman"/>
                <w:sz w:val="28"/>
                <w:szCs w:val="20"/>
              </w:rPr>
              <w:t>1157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C0EC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1620A8"/>
    <w:rsid w:val="002A5EB0"/>
    <w:rsid w:val="007C57E6"/>
    <w:rsid w:val="00AC0ECE"/>
    <w:rsid w:val="00B4712D"/>
    <w:rsid w:val="00BE21B6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2014-11-18T05:51:00Z</dcterms:created>
  <dcterms:modified xsi:type="dcterms:W3CDTF">2014-11-18T05:51:00Z</dcterms:modified>
</cp:coreProperties>
</file>