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6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Перми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5632E6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5632E6" w:rsidP="005632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632E6">
              <w:rPr>
                <w:rFonts w:ascii="Times New Roman" w:eastAsia="Times New Roman" w:hAnsi="Times New Roman" w:cs="Times New Roman"/>
                <w:sz w:val="28"/>
                <w:szCs w:val="20"/>
              </w:rPr>
              <w:t>08.11.2005</w:t>
            </w:r>
            <w:r w:rsidR="00492A13"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87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632E6">
              <w:rPr>
                <w:rFonts w:ascii="Times New Roman" w:eastAsia="Times New Roman" w:hAnsi="Times New Roman" w:cs="Times New Roman"/>
                <w:sz w:val="28"/>
                <w:szCs w:val="20"/>
              </w:rPr>
              <w:t>О земельном налоге на территории города Перми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563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32E6" w:rsidRPr="005632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632E6">
              <w:rPr>
                <w:rFonts w:ascii="Times New Roman" w:eastAsia="Times New Roman" w:hAnsi="Times New Roman" w:cs="Times New Roman"/>
                <w:sz w:val="28"/>
                <w:szCs w:val="20"/>
              </w:rPr>
              <w:t>62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632E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25876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02587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025876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025876" w:rsidP="005632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29.07.2013 № 617 «Об 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 города Перми»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025876" w:rsidP="00563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От 17.01.2014 № 17, положительное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603B73"/>
    <w:rsid w:val="00653DCF"/>
    <w:rsid w:val="0066005B"/>
    <w:rsid w:val="00730C6B"/>
    <w:rsid w:val="0082647B"/>
    <w:rsid w:val="008723DF"/>
    <w:rsid w:val="00901D90"/>
    <w:rsid w:val="0093770C"/>
    <w:rsid w:val="00971D66"/>
    <w:rsid w:val="009C16E2"/>
    <w:rsid w:val="00A66E36"/>
    <w:rsid w:val="00AC175C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2014-02-06T05:35:00Z</dcterms:created>
  <dcterms:modified xsi:type="dcterms:W3CDTF">2014-02-06T05:36:00Z</dcterms:modified>
</cp:coreProperties>
</file>