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B9" w:rsidRPr="00E84088" w:rsidRDefault="008F63B9" w:rsidP="008F63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F63B9" w:rsidRPr="00E84088" w:rsidRDefault="008F63B9" w:rsidP="008F6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Лысьвы</w:t>
      </w:r>
    </w:p>
    <w:p w:rsidR="008F63B9" w:rsidRPr="00541B39" w:rsidRDefault="008F63B9" w:rsidP="008F6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F63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E0AC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888-па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проектов муниципальных нормативных правовых актов и муниципальных правовых актов администрации Лысьвенского муниципального района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1346, отрицательное</w:t>
            </w:r>
          </w:p>
        </w:tc>
      </w:tr>
      <w:tr w:rsidR="008F63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5E0AC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8F63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5E0ACE" w:rsidP="005E0A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5E0ACE">
              <w:rPr>
                <w:rFonts w:ascii="Times New Roman" w:eastAsia="Times New Roman" w:hAnsi="Times New Roman" w:cs="Times New Roman"/>
                <w:sz w:val="28"/>
                <w:szCs w:val="20"/>
              </w:rPr>
              <w:t>26.10.2012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168</w:t>
            </w:r>
            <w:r w:rsidR="008F63B9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E0A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на имущество физических лиц на </w:t>
            </w:r>
            <w:proofErr w:type="spellStart"/>
            <w:r w:rsidRPr="005E0ACE">
              <w:rPr>
                <w:rFonts w:ascii="Times New Roman" w:eastAsia="Times New Roman" w:hAnsi="Times New Roman" w:cs="Times New Roman"/>
                <w:sz w:val="28"/>
                <w:szCs w:val="20"/>
              </w:rPr>
              <w:t>территори</w:t>
            </w:r>
            <w:proofErr w:type="spellEnd"/>
            <w:r w:rsidRPr="005E0A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Лысьвенского городского округа</w:t>
            </w:r>
            <w:r w:rsidR="008F63B9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8F63B9" w:rsidP="005E0A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5E0ACE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bookmarkStart w:id="0" w:name="_GoBack"/>
            <w:bookmarkEnd w:id="0"/>
            <w:r w:rsidRPr="008F63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5E0ACE">
              <w:rPr>
                <w:rFonts w:ascii="Times New Roman" w:eastAsia="Times New Roman" w:hAnsi="Times New Roman" w:cs="Times New Roman"/>
                <w:sz w:val="28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F63B9" w:rsidRDefault="008F63B9" w:rsidP="008F63B9"/>
    <w:p w:rsidR="008F63B9" w:rsidRDefault="008F63B9" w:rsidP="008F63B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ACE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63B9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2013-12-02T04:07:00Z</dcterms:created>
  <dcterms:modified xsi:type="dcterms:W3CDTF">2013-12-02T09:59:00Z</dcterms:modified>
</cp:coreProperties>
</file>