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F4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D09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65375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EF4D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Ашапское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10" w:rsidRPr="00484E10" w:rsidRDefault="00484E10" w:rsidP="00484E1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4E1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484E10">
              <w:rPr>
                <w:rFonts w:ascii="Times New Roman" w:hAnsi="Times New Roman" w:cs="Times New Roman"/>
                <w:sz w:val="28"/>
                <w:szCs w:val="28"/>
              </w:rPr>
              <w:t>Ашапско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484E10">
              <w:rPr>
                <w:rFonts w:ascii="Times New Roman" w:hAnsi="Times New Roman" w:cs="Times New Roman"/>
                <w:sz w:val="28"/>
                <w:szCs w:val="28"/>
              </w:rPr>
              <w:t>Ординского</w:t>
            </w:r>
            <w:proofErr w:type="spellEnd"/>
            <w:r w:rsidRPr="00484E1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19.05.2015 № 68 </w:t>
            </w:r>
            <w:bookmarkStart w:id="0" w:name="_GoBack"/>
            <w:bookmarkEnd w:id="0"/>
            <w:r w:rsidRPr="00484E10">
              <w:rPr>
                <w:rFonts w:ascii="Times New Roman" w:hAnsi="Times New Roman" w:cs="Times New Roman"/>
                <w:sz w:val="28"/>
                <w:szCs w:val="28"/>
              </w:rPr>
              <w:t>«Об установлении норм предоставления, учетной нормы площади жилого помещения и степени благоустройства жилых помещений</w:t>
            </w:r>
          </w:p>
          <w:p w:rsidR="003D0933" w:rsidRPr="003D0933" w:rsidRDefault="00484E10" w:rsidP="00484E1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E1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84E10">
              <w:rPr>
                <w:rFonts w:ascii="Times New Roman" w:hAnsi="Times New Roman" w:cs="Times New Roman"/>
                <w:sz w:val="28"/>
                <w:szCs w:val="28"/>
              </w:rPr>
              <w:t>Ашапском</w:t>
            </w:r>
            <w:proofErr w:type="spellEnd"/>
            <w:r w:rsidRPr="00484E1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EF4D03" w:rsidP="0065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5375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537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1118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84E10"/>
    <w:rsid w:val="004A4000"/>
    <w:rsid w:val="005F3580"/>
    <w:rsid w:val="00615707"/>
    <w:rsid w:val="0065375A"/>
    <w:rsid w:val="00681ADB"/>
    <w:rsid w:val="006A323E"/>
    <w:rsid w:val="006A3C89"/>
    <w:rsid w:val="006F1AC9"/>
    <w:rsid w:val="006F27C7"/>
    <w:rsid w:val="00743746"/>
    <w:rsid w:val="00775E80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51</cp:revision>
  <dcterms:created xsi:type="dcterms:W3CDTF">2015-04-14T07:53:00Z</dcterms:created>
  <dcterms:modified xsi:type="dcterms:W3CDTF">2015-12-09T16:08:00Z</dcterms:modified>
</cp:coreProperties>
</file>