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 w:rsidR="00AA5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r w:rsidR="00AA503B" w:rsidRPr="00AA5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AA503B" w:rsidP="00AA503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0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Уральское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="00835C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835C5A" w:rsidP="00835C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Дума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503B"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07.10.2005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A503B"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исчисления и уплаты земельного налога на территории У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ральского городского поселения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AA503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503B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AA503B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A50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Чекменевское</w:t>
            </w:r>
            <w:proofErr w:type="spellEnd"/>
            <w:r w:rsidRPr="00AA50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461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835C5A" w:rsidP="00AA50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503B"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05.07.2012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A503B"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AA503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35C5A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AA503B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A50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Шерьинское</w:t>
            </w:r>
            <w:proofErr w:type="spellEnd"/>
            <w:r w:rsidRPr="00AA50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AA503B" w:rsidRDefault="00AA503B" w:rsidP="00AA50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46-п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администрации </w:t>
            </w:r>
            <w:proofErr w:type="spellStart"/>
            <w:r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Шерьинского</w:t>
            </w:r>
            <w:proofErr w:type="spellEnd"/>
            <w:r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Нытвенского муниципального района по предоставлению муниципальной услуги «Осуществление приема граждан, обеспечение своевременного и в полном объеме рассмотрения</w:t>
            </w:r>
          </w:p>
          <w:p w:rsidR="00AA503B" w:rsidRPr="00AA503B" w:rsidRDefault="00AA503B" w:rsidP="00AA50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устных и письменных обращений граждан, </w:t>
            </w:r>
          </w:p>
          <w:p w:rsidR="00AA503B" w:rsidRDefault="00AA503B" w:rsidP="00AA50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AA503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51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91611-BEDC-42C9-9240-009C0ACD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2013-09-26T06:18:00Z</dcterms:created>
  <dcterms:modified xsi:type="dcterms:W3CDTF">2013-09-26T06:18:00Z</dcterms:modified>
</cp:coreProperties>
</file>