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3F7" w:rsidRDefault="00D643F7" w:rsidP="00D643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643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Усольского городского поселения Усольского муниципального района от 19.11.2014 № 122 «Об установлении на территории Усольского городского поселения налога на имущество физических лиц» </w:t>
            </w:r>
          </w:p>
          <w:p w:rsidR="00D643F7" w:rsidRPr="00D643F7" w:rsidRDefault="00D643F7" w:rsidP="00D643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</w:p>
          <w:p w:rsidR="00D643F7" w:rsidRPr="00D643F7" w:rsidRDefault="00D643F7" w:rsidP="00D643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643F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Думы Усольского городского поселения </w:t>
            </w:r>
          </w:p>
          <w:p w:rsidR="007C57E6" w:rsidRDefault="00D643F7" w:rsidP="00D643F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643F7">
              <w:rPr>
                <w:rFonts w:ascii="Times New Roman" w:eastAsia="Times New Roman" w:hAnsi="Times New Roman" w:cs="Times New Roman"/>
                <w:sz w:val="28"/>
                <w:szCs w:val="20"/>
              </w:rPr>
              <w:t>от 22.12.2014 № 131)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AA47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02.2015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197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A472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B0C2E"/>
    <w:rsid w:val="000D7D57"/>
    <w:rsid w:val="00165BCF"/>
    <w:rsid w:val="0020152D"/>
    <w:rsid w:val="00220E4A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93431D"/>
    <w:rsid w:val="00943759"/>
    <w:rsid w:val="009C7F03"/>
    <w:rsid w:val="00A449A1"/>
    <w:rsid w:val="00A96991"/>
    <w:rsid w:val="00AA472B"/>
    <w:rsid w:val="00B1352B"/>
    <w:rsid w:val="00BE21B6"/>
    <w:rsid w:val="00BE68CB"/>
    <w:rsid w:val="00C01A6C"/>
    <w:rsid w:val="00C264BA"/>
    <w:rsid w:val="00CA5C16"/>
    <w:rsid w:val="00D02068"/>
    <w:rsid w:val="00D1090B"/>
    <w:rsid w:val="00D307CA"/>
    <w:rsid w:val="00D643F7"/>
    <w:rsid w:val="00D80983"/>
    <w:rsid w:val="00DD335B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14</cp:revision>
  <dcterms:created xsi:type="dcterms:W3CDTF">2014-04-02T12:57:00Z</dcterms:created>
  <dcterms:modified xsi:type="dcterms:W3CDTF">2015-04-14T09:12:00Z</dcterms:modified>
</cp:coreProperties>
</file>