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51662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Чайковского</w:t>
      </w:r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516620" w:rsidP="0039659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</w:t>
            </w:r>
            <w:r w:rsidR="009C3B7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53C" w:rsidRPr="00BF653C" w:rsidRDefault="0027140F" w:rsidP="00BF65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516620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516620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51662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51662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516620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асходования средств, переданных 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из бюджета пермского края н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осуществление государственных 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полномочий по выплате возна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граждения за выполнение функций </w:t>
            </w:r>
            <w:r w:rsidR="00BF653C"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классного руководители педагогическим работникам</w:t>
            </w:r>
          </w:p>
          <w:p w:rsidR="00CD1E19" w:rsidRDefault="00BF653C" w:rsidP="00BF65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муниципальных образовательных учреждений»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BF653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55162F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762728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C3B7A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r w:rsidRPr="0080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BF65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17.09.2013 № 2455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Порядка расходования средств,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переданных из бюджета Пермского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края на выполнение полномочий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по предоставлению мер социальной поддержки учащимся из малоимущих многодетных и малоимущих семей»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7627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03.04.2014 № 355, рекомендательное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r w:rsidRPr="0080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76272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27.10.2011 № </w:t>
            </w:r>
            <w:r w:rsidR="0075786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3403 </w:t>
            </w:r>
            <w:bookmarkStart w:id="0" w:name="_GoBack"/>
            <w:bookmarkEnd w:id="0"/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Порядка расходования средств, преданных из бюджета Пермского края на выполнение государственных полномочий по предоставлению социальных гарантий и льгот педагогическим работникам»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7627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03.04.2014 № 356, рекомендательное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r w:rsidRPr="0080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BF65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от 25.06.2010 № 1461  «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средств, переданных из бюджета Пермского кра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на выполнение государственных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полномочий по выплате компе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нсации части родительской платы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за содержание ребенка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7627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15.04.2014 № 417, отрицательное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r w:rsidRPr="0080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BF653C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15.10.2013 № 2742 «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и административного регламента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по предоставлению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пальной услуги «Выдача краевых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жилищных сертификатов на приобрете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ние строительство)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жилого поме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щения реабилитированным лицам,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>имеющим инвалидность или являющимися пенсионерами»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7627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23.04.2014 № 445, положительное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r w:rsidRPr="0080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76272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23.05.2011 № 1362 «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расходования средств, переданных из бюджета Пермского края на выполнение </w:t>
            </w:r>
            <w:r w:rsidRPr="00BF653C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государственных полномочий по стипендиальному обеспечению обучающихся в общеобразовательных учреждениях и администрированию данных расходов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BF653C" w:rsidP="007627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15.04.2014 № 416, рекомендательное</w:t>
            </w:r>
          </w:p>
        </w:tc>
      </w:tr>
      <w:tr w:rsidR="00516620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r w:rsidRPr="0080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70" w:rsidRPr="00950270" w:rsidRDefault="00BF653C" w:rsidP="0095027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главы от 21.06.2010 № 1408 </w:t>
            </w:r>
            <w:r w:rsid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50270"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порядка расходования средств, переданных из бюджета Пермского края на выполнение отдельных</w:t>
            </w:r>
          </w:p>
          <w:p w:rsidR="00516620" w:rsidRDefault="00950270" w:rsidP="0095027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государственных полномочий в сфере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76272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15.04.2014 № 413, отрицательное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r w:rsidRPr="0080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21.09.2012 № 2859 «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ведомственной целевой программы «Лицензирование, приведение в нормативное состояние муниципальных учреждений образования в муниципальном образовании «Чайковский муниципальный район» на 2013-2015 годы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27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15.04.2014 № 414, рекомендательное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 23.05.2011 № 1363 «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предоставления стипендий </w:t>
            </w:r>
            <w:proofErr w:type="gramStart"/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обучающимся</w:t>
            </w:r>
            <w:proofErr w:type="gramEnd"/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10-х и 11-х классов муниципальных автономных общеобразовательных учреждений,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изменивших тип после 01 января 2011 г.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15.04.2014 № 415, рекомендательное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19.10.2011 № 458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налога на имущество физических лиц»</w:t>
            </w:r>
            <w:r w:rsid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E239B8"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решений Думы Чайковского городского поселения от 15.02.2012 № 496, от 20.02.2014 № 53</w:t>
            </w:r>
            <w:r w:rsid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18.04.2014 № 436, отрицательное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proofErr w:type="spellStart"/>
            <w:r w:rsidRPr="004355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 w:rsidRPr="004355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Думы от 03.11.2010 № 115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земельного налога»</w:t>
            </w:r>
            <w:r w:rsid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="00E239B8"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решений Думы Чайковского городского поселения от 17.10.2013 № 15, от 20.02.2014 № 59</w:t>
            </w:r>
            <w:r w:rsid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18.04.2014 № 435, положительное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proofErr w:type="spellStart"/>
            <w:r w:rsidRPr="004355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Чайковское</w:t>
            </w:r>
            <w:proofErr w:type="spellEnd"/>
            <w:r w:rsidRPr="004355A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95027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18.12.2013 № 2377 «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стоимости услуг по погребению,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редоставляемых согласно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гарантированному перечню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()</w:t>
            </w:r>
            <w:proofErr w:type="gramEnd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18.04.2014 № 430, положительное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30.01.2014 № 34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«О предоставлении налоговых льгот на 2014 год по уплате земельного налога отдельным категориям 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03.04.2014 № 361, положительное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proofErr w:type="spellStart"/>
            <w:r w:rsidRPr="002155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 w:rsidRPr="002155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30.01.2014 № 35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предоставлении налоговых льгот на 2014 год по уплате земельного налога отдельным категориям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налогоплательщиков»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03.04.2014 № 362, рекомендательное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proofErr w:type="spellStart"/>
            <w:r w:rsidRPr="002155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 w:rsidRPr="002155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21.11.2013 № 20 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налога на имущество физических лиц»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950270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решения Совета депутатов Ольховского сельского поселения от 30.01.2014 № 32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95027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11.04.2014 № 401, отрицательное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>
            <w:proofErr w:type="spellStart"/>
            <w:r w:rsidRPr="002155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Ольховское</w:t>
            </w:r>
            <w:proofErr w:type="spellEnd"/>
            <w:r w:rsidRPr="002155E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21.11.2013 № 19 </w:t>
            </w:r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земельного налога на территории Ольховского сельского поселения»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в ред. решения Совета депутатов Ольховского сельского поселения от 30.01.2014 № 33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11.04.2014 № 400, положительное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03.11.2010 № 114 </w:t>
            </w:r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налога на имущество физических лиц»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решений Совета депутатов Уральского сельского поселения от 24.11.2010 № 118, от 19.09.2011 № 165, от 12.04.2012 № 207, </w:t>
            </w:r>
            <w:proofErr w:type="gramStart"/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30.12.2013 № 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18.04.2014 № 434, отрицательное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03.11.2010 № 115 </w:t>
            </w:r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установлении земельного налога»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(</w:t>
            </w:r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ред. решений Совета депутатов Уральского сельского поселения от 24.11.2010 № 119, от 06.05.2011 № 148, от 19.09.2011 № 164, </w:t>
            </w:r>
            <w:proofErr w:type="gramStart"/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от</w:t>
            </w:r>
            <w:proofErr w:type="gramEnd"/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12.04.2012 № 208, от 27.01.2014 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18.04.2014 № 433, положительное</w:t>
            </w:r>
          </w:p>
        </w:tc>
      </w:tr>
      <w:tr w:rsidR="00516620" w:rsidTr="00516620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19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516620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Альняшинское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21.12.2012 № 157 </w:t>
            </w:r>
            <w:r w:rsidRPr="00E239B8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административного регламента по предоставлению муниципальной услуги «Выдача разрешения на вырубку деревьев, кустарников, уничтожение (перекопку) газонов и цветников»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6620" w:rsidRDefault="00E239B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16.04.2014 № 420, 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140B"/>
    <w:rsid w:val="0027140F"/>
    <w:rsid w:val="002F58E2"/>
    <w:rsid w:val="0039659B"/>
    <w:rsid w:val="003B36E5"/>
    <w:rsid w:val="00495480"/>
    <w:rsid w:val="005018F7"/>
    <w:rsid w:val="00505211"/>
    <w:rsid w:val="00516620"/>
    <w:rsid w:val="005422BB"/>
    <w:rsid w:val="0055162F"/>
    <w:rsid w:val="005E75F8"/>
    <w:rsid w:val="00670509"/>
    <w:rsid w:val="00695EFE"/>
    <w:rsid w:val="00757866"/>
    <w:rsid w:val="00762728"/>
    <w:rsid w:val="00796613"/>
    <w:rsid w:val="007C57E6"/>
    <w:rsid w:val="00950270"/>
    <w:rsid w:val="009C3B7A"/>
    <w:rsid w:val="00A35E65"/>
    <w:rsid w:val="00A7341C"/>
    <w:rsid w:val="00BE21B6"/>
    <w:rsid w:val="00BF653C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239B8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871</Words>
  <Characters>4965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2014-05-15T07:11:00Z</dcterms:created>
  <dcterms:modified xsi:type="dcterms:W3CDTF">2014-05-15T07:35:00Z</dcterms:modified>
</cp:coreProperties>
</file>