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Очерск</w:t>
      </w:r>
      <w:r w:rsidR="00051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D11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D11B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A98" w:rsidRDefault="00FC0A98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FC0A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Очерского городского поселения Очерского муниципального района от 29.10.2007 № 144 «Об утверждении Положения о порядке исчисления и уплаты земельного налога на территории Очерского городского поселения» </w:t>
            </w:r>
          </w:p>
          <w:p w:rsidR="007C57E6" w:rsidRDefault="00FC0A98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C0A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решений Думы Очерского городского поселения от 06.12.2007 № 159, от 28.10.2009 № 78, от 22.09.2010 № 148, от 04.05.2011 № 213, </w:t>
            </w:r>
            <w:proofErr w:type="gramStart"/>
            <w:r w:rsidRPr="00FC0A98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gramEnd"/>
            <w:r w:rsidRPr="00FC0A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02.11.2011 № 256, от 24.10.2012 № 343, от 26.04.2013 № 395, от 25.04.2014 № 77)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C0A98" w:rsidP="006D11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D11BA">
              <w:rPr>
                <w:rFonts w:ascii="Times New Roman" w:eastAsia="Times New Roman" w:hAnsi="Times New Roman" w:cs="Times New Roman"/>
                <w:sz w:val="28"/>
                <w:szCs w:val="20"/>
              </w:rPr>
              <w:t>02.07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D11BA">
              <w:rPr>
                <w:rFonts w:ascii="Times New Roman" w:eastAsia="Times New Roman" w:hAnsi="Times New Roman" w:cs="Times New Roman"/>
                <w:sz w:val="28"/>
                <w:szCs w:val="20"/>
              </w:rPr>
              <w:t>678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D11B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Нововознесенское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C0A98" w:rsidP="000967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Нововознесенского сельского поселения Очерского муниципального района от 27.12.2013 № 127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размера стоимости муниципальной социальной услуги «Организация предоставления 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условий для обеспечения жителей услугами дома культуры Нововознесенского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6D11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6D11BA">
              <w:rPr>
                <w:rFonts w:ascii="Times New Roman" w:eastAsia="Times New Roman" w:hAnsi="Times New Roman" w:cs="Times New Roman"/>
                <w:sz w:val="28"/>
                <w:szCs w:val="20"/>
              </w:rPr>
              <w:t>02.07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D11BA">
              <w:rPr>
                <w:rFonts w:ascii="Times New Roman" w:eastAsia="Times New Roman" w:hAnsi="Times New Roman" w:cs="Times New Roman"/>
                <w:sz w:val="28"/>
                <w:szCs w:val="20"/>
              </w:rPr>
              <w:t>685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D11B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D11B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FC0A98" w:rsidP="000967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Очерского городского поселения Очерского муниципального района от 30.12.2013 № 451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размера стоимости муниципальной услуги «Организация предоставления условий для обеспечения жителей услугами культурно-досугового центра «Восток»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FC0A98" w:rsidP="006D11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6D11BA">
              <w:rPr>
                <w:rFonts w:ascii="Times New Roman" w:eastAsia="Times New Roman" w:hAnsi="Times New Roman" w:cs="Times New Roman"/>
                <w:sz w:val="28"/>
                <w:szCs w:val="20"/>
              </w:rPr>
              <w:t>т 02.07.2014 № 686, положительное</w:t>
            </w:r>
          </w:p>
        </w:tc>
      </w:tr>
      <w:tr w:rsidR="006D11B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FC0A98" w:rsidP="000967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Очерского городского поселения Очерского муниципального района от 30.12.2013 № 450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размера стоимости муниципальной услуги «Организация библиотечного обслуживания, комплектование и обеспечение сохранности библиотечных фондов»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6D11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02.07.2014 № 687, положительное</w:t>
            </w:r>
          </w:p>
        </w:tc>
      </w:tr>
      <w:tr w:rsidR="006D11B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Спешковское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FC0A98" w:rsidP="000967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Спешковского сельского поселения Очерского муниципального района от 30.12.2013 № 319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размера стоимости муниципальной социальной услуги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«Организация библиотечного 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обслуживания населения библиотекой, комплектование и обеспечение сохранности библиотечных фондов»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FC0A98" w:rsidP="006D11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6D11BA">
              <w:rPr>
                <w:rFonts w:ascii="Times New Roman" w:eastAsia="Times New Roman" w:hAnsi="Times New Roman" w:cs="Times New Roman"/>
                <w:sz w:val="28"/>
                <w:szCs w:val="20"/>
              </w:rPr>
              <w:t>т 02.07.2014 № 688, положительное</w:t>
            </w:r>
          </w:p>
        </w:tc>
      </w:tr>
      <w:tr w:rsidR="006D11B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Спешковское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FC0A98" w:rsidP="000967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Спешковского сельского поселения Очерского муниципального района от 30.12.2013 № 318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размера стоимости муниципальной социальной услуги «Организация предоставления условий для обеспечения жителей услугами дома культуры Спешковского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6D11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02.07.2014 № 689, положительное</w:t>
            </w:r>
          </w:p>
        </w:tc>
      </w:tr>
      <w:tr w:rsidR="006D11B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77FD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Нововознесенское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FC0A98" w:rsidP="000967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Нововознесенского сельского поселения Очерского муниципального района от 27.12.2013 № 126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размера стоимости муниципальной социальной услуги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9670D" w:rsidRPr="0009670D">
              <w:rPr>
                <w:rFonts w:ascii="Times New Roman" w:eastAsia="Times New Roman" w:hAnsi="Times New Roman" w:cs="Times New Roman"/>
                <w:sz w:val="28"/>
                <w:szCs w:val="20"/>
              </w:rPr>
              <w:t>«Организация библиотечного обслуживания населения библиотекой, комплектование и обеспечение сохранности библиотечных фондов»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FC0A98" w:rsidP="006D11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6D11BA">
              <w:rPr>
                <w:rFonts w:ascii="Times New Roman" w:eastAsia="Times New Roman" w:hAnsi="Times New Roman" w:cs="Times New Roman"/>
                <w:sz w:val="28"/>
                <w:szCs w:val="20"/>
              </w:rPr>
              <w:t>т 02.07.2014 № 691, положительное</w:t>
            </w:r>
          </w:p>
        </w:tc>
      </w:tr>
      <w:tr w:rsidR="006D11B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77FD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Нововознесенское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FC0A98" w:rsidP="00212A3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212A37" w:rsidRPr="00212A3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Нововознесенского сельского поселения Очерского муниципального района от 13.06.2013 № 56 «Об отмене постановления </w:t>
            </w:r>
            <w:r w:rsidR="00212A37" w:rsidRPr="00212A3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администрации от 12.11.2012 № 105 «Об утверждении 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6D11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17.07.2014 № 734, рекомендательное</w:t>
            </w:r>
          </w:p>
        </w:tc>
      </w:tr>
      <w:tr w:rsidR="006D11B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77FD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Спешковское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FC0A98" w:rsidP="009A1BF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9A1BFA" w:rsidRPr="009A1BF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Спешковского сельского поселения Очерского муниципального района от 24.06.2013 № 144 «Об отмене постановления администрации Спешковского сельского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A1BFA" w:rsidRPr="009A1BFA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 от 15.02.2013 №22 «Об утверждении Административного регламента по предоставлении муниципальной услуги «Осуществление приёма граждан, обеспечение своевременного и в полном объёме рассмотрения устных и письменных обращений граждан, принятие по ним решений и направление заявителям ответов»»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FC0A98" w:rsidP="006D11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6D11BA">
              <w:rPr>
                <w:rFonts w:ascii="Times New Roman" w:eastAsia="Times New Roman" w:hAnsi="Times New Roman" w:cs="Times New Roman"/>
                <w:sz w:val="28"/>
                <w:szCs w:val="20"/>
              </w:rPr>
              <w:t>т 23.07.2014 № 756, отрицательное</w:t>
            </w:r>
          </w:p>
        </w:tc>
      </w:tr>
      <w:tr w:rsidR="006D11B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Повловское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FC0A98" w:rsidP="009A1BF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9A1BFA" w:rsidRPr="009A1BF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Павловского городского поселения Очерского муниципального района от 17.06.2013 № 155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A1BFA" w:rsidRPr="009A1BFA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Администрации Павловского городского поселения от 06.02.2013 № 27»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BA" w:rsidRDefault="006D11BA" w:rsidP="006D11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23.07.2014 № 757,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4AB"/>
    <w:rsid w:val="0005487D"/>
    <w:rsid w:val="0009670D"/>
    <w:rsid w:val="000B0A21"/>
    <w:rsid w:val="000D7D57"/>
    <w:rsid w:val="00212A37"/>
    <w:rsid w:val="002E02F9"/>
    <w:rsid w:val="006D11BA"/>
    <w:rsid w:val="00735C80"/>
    <w:rsid w:val="007639A3"/>
    <w:rsid w:val="007C57E6"/>
    <w:rsid w:val="00943759"/>
    <w:rsid w:val="009A1BFA"/>
    <w:rsid w:val="00A449A1"/>
    <w:rsid w:val="00B1352B"/>
    <w:rsid w:val="00BE21B6"/>
    <w:rsid w:val="00C01A6C"/>
    <w:rsid w:val="00C264BA"/>
    <w:rsid w:val="00CA5C16"/>
    <w:rsid w:val="00D02068"/>
    <w:rsid w:val="00E01901"/>
    <w:rsid w:val="00E12865"/>
    <w:rsid w:val="00F87555"/>
    <w:rsid w:val="00FC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8</cp:revision>
  <dcterms:created xsi:type="dcterms:W3CDTF">2014-04-02T12:19:00Z</dcterms:created>
  <dcterms:modified xsi:type="dcterms:W3CDTF">2014-08-06T10:26:00Z</dcterms:modified>
</cp:coreProperties>
</file>