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Сведения </w:t>
      </w:r>
    </w:p>
    <w:p w:rsidR="00FB271E" w:rsidRPr="00CD6E68" w:rsidRDefault="00FB271E" w:rsidP="00CD6E68">
      <w:pPr>
        <w:jc w:val="center"/>
        <w:rPr>
          <w:b/>
          <w:bCs/>
          <w:sz w:val="24"/>
          <w:szCs w:val="24"/>
        </w:rPr>
      </w:pPr>
      <w:proofErr w:type="gramStart"/>
      <w:r w:rsidRPr="00195274">
        <w:rPr>
          <w:b/>
          <w:sz w:val="24"/>
          <w:szCs w:val="24"/>
        </w:rPr>
        <w:t>о</w:t>
      </w:r>
      <w:proofErr w:type="gramEnd"/>
      <w:r w:rsidRPr="00195274">
        <w:rPr>
          <w:b/>
          <w:sz w:val="24"/>
          <w:szCs w:val="24"/>
        </w:rPr>
        <w:t xml:space="preserve"> </w:t>
      </w:r>
      <w:r w:rsidR="00A42D9F">
        <w:rPr>
          <w:b/>
          <w:sz w:val="24"/>
          <w:szCs w:val="24"/>
        </w:rPr>
        <w:t xml:space="preserve">проведении отбора некоммерческих организаций, не являющихся государственными (муниципальными) учреждениями, </w:t>
      </w:r>
      <w:r w:rsidR="00E17223">
        <w:rPr>
          <w:b/>
          <w:sz w:val="24"/>
          <w:szCs w:val="24"/>
        </w:rPr>
        <w:t xml:space="preserve">на </w:t>
      </w:r>
      <w:r w:rsidR="00E17223" w:rsidRPr="00E17223">
        <w:rPr>
          <w:b/>
          <w:bCs/>
          <w:sz w:val="24"/>
          <w:szCs w:val="24"/>
        </w:rPr>
        <w:t xml:space="preserve">проведение мероприятий по профилактике деструктивного влияния информации, размещенной </w:t>
      </w:r>
      <w:r w:rsidR="00EB4D3E">
        <w:rPr>
          <w:b/>
          <w:bCs/>
          <w:sz w:val="24"/>
          <w:szCs w:val="24"/>
        </w:rPr>
        <w:br/>
      </w:r>
      <w:r w:rsidR="00E17223" w:rsidRPr="00E17223">
        <w:rPr>
          <w:b/>
          <w:bCs/>
          <w:sz w:val="24"/>
          <w:szCs w:val="24"/>
        </w:rPr>
        <w:t xml:space="preserve">в информационно-телекоммуникационной сети </w:t>
      </w:r>
      <w:r w:rsidR="00EB4D3E">
        <w:rPr>
          <w:b/>
          <w:bCs/>
          <w:sz w:val="24"/>
          <w:szCs w:val="24"/>
        </w:rPr>
        <w:t>«Интернет»</w:t>
      </w:r>
      <w:r w:rsidR="00E17223" w:rsidRPr="00E17223">
        <w:rPr>
          <w:b/>
          <w:bCs/>
          <w:sz w:val="24"/>
          <w:szCs w:val="24"/>
        </w:rPr>
        <w:t>, на несовершеннолетних в Пермском крае</w:t>
      </w:r>
      <w:r w:rsidR="00CD6E68">
        <w:rPr>
          <w:b/>
          <w:bCs/>
          <w:sz w:val="24"/>
          <w:szCs w:val="24"/>
        </w:rPr>
        <w:t xml:space="preserve"> </w:t>
      </w:r>
      <w:r w:rsidR="00CD6E68">
        <w:rPr>
          <w:b/>
          <w:sz w:val="24"/>
          <w:szCs w:val="24"/>
        </w:rPr>
        <w:t>(далее – О</w:t>
      </w:r>
      <w:r w:rsidR="00C00625">
        <w:rPr>
          <w:b/>
          <w:sz w:val="24"/>
          <w:szCs w:val="24"/>
        </w:rPr>
        <w:t>тбор)</w:t>
      </w:r>
    </w:p>
    <w:p w:rsidR="00E17223" w:rsidRDefault="00E17223" w:rsidP="00A42D9F">
      <w:pPr>
        <w:adjustRightInd w:val="0"/>
        <w:ind w:firstLine="708"/>
        <w:jc w:val="both"/>
        <w:rPr>
          <w:sz w:val="24"/>
          <w:szCs w:val="24"/>
        </w:rPr>
      </w:pPr>
    </w:p>
    <w:p w:rsidR="00FB271E" w:rsidRPr="00E17223" w:rsidRDefault="00E17223" w:rsidP="00E17223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E17223">
        <w:rPr>
          <w:sz w:val="24"/>
          <w:szCs w:val="24"/>
        </w:rPr>
        <w:t>В соответствии с пунктом 2 статьи 78.1 Бюджетного кодекса Российской Федерации, в целях реализации государственно</w:t>
      </w:r>
      <w:r>
        <w:rPr>
          <w:sz w:val="24"/>
          <w:szCs w:val="24"/>
        </w:rPr>
        <w:t>й программы Пермского края «Общество и власть»</w:t>
      </w:r>
      <w:r w:rsidRPr="00E17223">
        <w:rPr>
          <w:sz w:val="24"/>
          <w:szCs w:val="24"/>
        </w:rPr>
        <w:t>, утвержденной Постановлением Правительства Пермс</w:t>
      </w:r>
      <w:r>
        <w:rPr>
          <w:sz w:val="24"/>
          <w:szCs w:val="24"/>
        </w:rPr>
        <w:t>кого края от 3 октября 2013 г. № 1326</w:t>
      </w:r>
      <w:r w:rsidRPr="00E17223">
        <w:rPr>
          <w:sz w:val="24"/>
          <w:szCs w:val="24"/>
        </w:rPr>
        <w:t>-п</w:t>
      </w:r>
      <w:r w:rsidR="00FB271E" w:rsidRPr="00FB1E32">
        <w:rPr>
          <w:sz w:val="24"/>
          <w:szCs w:val="24"/>
        </w:rPr>
        <w:t xml:space="preserve">, в соответствии </w:t>
      </w:r>
      <w:r>
        <w:rPr>
          <w:sz w:val="24"/>
          <w:szCs w:val="24"/>
        </w:rPr>
        <w:t>П</w:t>
      </w:r>
      <w:r>
        <w:rPr>
          <w:rFonts w:eastAsiaTheme="minorHAnsi"/>
          <w:sz w:val="24"/>
          <w:szCs w:val="24"/>
          <w:lang w:eastAsia="en-US"/>
        </w:rPr>
        <w:t>орядком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«Интернет», на несовершеннолетних в Пермском крае</w:t>
      </w:r>
      <w:r w:rsidR="00A42D9F" w:rsidRPr="00A42D9F">
        <w:rPr>
          <w:sz w:val="24"/>
          <w:szCs w:val="24"/>
        </w:rPr>
        <w:t>, утвержденн</w:t>
      </w:r>
      <w:r>
        <w:rPr>
          <w:sz w:val="24"/>
          <w:szCs w:val="24"/>
        </w:rPr>
        <w:t>ым</w:t>
      </w:r>
      <w:r w:rsidR="00A42D9F" w:rsidRPr="00A42D9F">
        <w:rPr>
          <w:sz w:val="24"/>
          <w:szCs w:val="24"/>
        </w:rPr>
        <w:t xml:space="preserve"> постановлением Правительства Пермского края от </w:t>
      </w:r>
      <w:r>
        <w:rPr>
          <w:sz w:val="24"/>
          <w:szCs w:val="24"/>
        </w:rPr>
        <w:t>12</w:t>
      </w:r>
      <w:r w:rsidR="00A42D9F"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 2018 г. №585</w:t>
      </w:r>
      <w:r w:rsidR="00A42D9F"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>
        <w:rPr>
          <w:sz w:val="24"/>
          <w:szCs w:val="24"/>
        </w:rPr>
        <w:t>(в ред. от 11.04.2019 №245-п</w:t>
      </w:r>
      <w:r w:rsidR="0095616D">
        <w:rPr>
          <w:sz w:val="24"/>
          <w:szCs w:val="24"/>
        </w:rPr>
        <w:t>, от 26.03.2020 №149-п</w:t>
      </w:r>
      <w:r w:rsidR="008239DF">
        <w:rPr>
          <w:sz w:val="24"/>
          <w:szCs w:val="24"/>
        </w:rPr>
        <w:t>, от 18.03.2022 № 196-п</w:t>
      </w:r>
      <w:r w:rsidR="00AA2277" w:rsidRPr="00CD6E68">
        <w:rPr>
          <w:sz w:val="24"/>
          <w:szCs w:val="24"/>
        </w:rPr>
        <w:t>, 28.02.2023</w:t>
      </w:r>
      <w:r w:rsidR="00CD6E68" w:rsidRPr="00CD6E68">
        <w:rPr>
          <w:sz w:val="24"/>
          <w:szCs w:val="24"/>
        </w:rPr>
        <w:t xml:space="preserve"> </w:t>
      </w:r>
      <w:r w:rsidR="00CD6E68">
        <w:rPr>
          <w:sz w:val="24"/>
          <w:szCs w:val="24"/>
        </w:rPr>
        <w:t>№ 128-п</w:t>
      </w:r>
      <w:r w:rsidR="00FB271E">
        <w:rPr>
          <w:sz w:val="24"/>
          <w:szCs w:val="24"/>
        </w:rPr>
        <w:t>)</w:t>
      </w:r>
      <w:r w:rsidR="00CD6E68">
        <w:rPr>
          <w:sz w:val="24"/>
          <w:szCs w:val="24"/>
        </w:rPr>
        <w:t>.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E17223">
        <w:rPr>
          <w:b/>
          <w:bCs/>
          <w:sz w:val="24"/>
          <w:szCs w:val="24"/>
        </w:rPr>
        <w:t>мероприятия</w:t>
      </w:r>
      <w:r w:rsidR="00BB7047">
        <w:rPr>
          <w:b/>
          <w:bCs/>
          <w:sz w:val="24"/>
          <w:szCs w:val="24"/>
        </w:rPr>
        <w:t xml:space="preserve">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 xml:space="preserve">Мероприятие </w:t>
      </w:r>
      <w:r w:rsidR="00E17223">
        <w:rPr>
          <w:bCs/>
          <w:i/>
          <w:sz w:val="24"/>
          <w:szCs w:val="24"/>
        </w:rPr>
        <w:t xml:space="preserve">по </w:t>
      </w:r>
      <w:r w:rsidR="00E17223" w:rsidRPr="00E17223">
        <w:rPr>
          <w:bCs/>
          <w:i/>
          <w:sz w:val="24"/>
          <w:szCs w:val="24"/>
        </w:rPr>
        <w:t>профилактике деструктивного влияния информации, размещенной в информаци</w:t>
      </w:r>
      <w:r w:rsidR="00E17223">
        <w:rPr>
          <w:bCs/>
          <w:i/>
          <w:sz w:val="24"/>
          <w:szCs w:val="24"/>
        </w:rPr>
        <w:t>онно-телекоммуникационной сети «Интернет»</w:t>
      </w:r>
      <w:r w:rsidR="00E17223" w:rsidRPr="00E17223">
        <w:rPr>
          <w:bCs/>
          <w:i/>
          <w:sz w:val="24"/>
          <w:szCs w:val="24"/>
        </w:rPr>
        <w:t xml:space="preserve">, на несовершеннолетних </w:t>
      </w:r>
      <w:r w:rsidR="00EB4D3E">
        <w:rPr>
          <w:bCs/>
          <w:i/>
          <w:sz w:val="24"/>
          <w:szCs w:val="24"/>
        </w:rPr>
        <w:br/>
      </w:r>
      <w:r w:rsidR="00E17223" w:rsidRPr="00E17223">
        <w:rPr>
          <w:bCs/>
          <w:i/>
          <w:sz w:val="24"/>
          <w:szCs w:val="24"/>
        </w:rPr>
        <w:t>в Пермском крае</w:t>
      </w:r>
      <w:r w:rsidRPr="00BB7047">
        <w:rPr>
          <w:bCs/>
          <w:i/>
          <w:sz w:val="24"/>
          <w:szCs w:val="24"/>
        </w:rPr>
        <w:t>»</w:t>
      </w:r>
      <w:r w:rsidR="00FB271E" w:rsidRPr="00BB7047">
        <w:rPr>
          <w:b/>
          <w:bCs/>
          <w:i/>
          <w:sz w:val="24"/>
          <w:szCs w:val="24"/>
        </w:rPr>
        <w:t xml:space="preserve"> </w:t>
      </w:r>
      <w:r w:rsidRPr="00BB7047">
        <w:rPr>
          <w:b/>
          <w:bCs/>
          <w:i/>
          <w:sz w:val="24"/>
          <w:szCs w:val="24"/>
        </w:rPr>
        <w:t xml:space="preserve">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 w:rsidR="00BD6D94">
        <w:rPr>
          <w:bCs/>
          <w:i/>
          <w:sz w:val="24"/>
          <w:szCs w:val="24"/>
        </w:rPr>
        <w:t xml:space="preserve"> 3</w:t>
      </w:r>
      <w:r w:rsidRPr="00BB7047">
        <w:rPr>
          <w:bCs/>
          <w:i/>
          <w:sz w:val="24"/>
          <w:szCs w:val="24"/>
        </w:rPr>
        <w:t> </w:t>
      </w:r>
      <w:r w:rsidR="00E17223">
        <w:rPr>
          <w:bCs/>
          <w:i/>
          <w:sz w:val="24"/>
          <w:szCs w:val="24"/>
        </w:rPr>
        <w:t>0</w:t>
      </w:r>
      <w:r w:rsidRPr="00BB7047">
        <w:rPr>
          <w:bCs/>
          <w:i/>
          <w:sz w:val="24"/>
          <w:szCs w:val="24"/>
        </w:rPr>
        <w:t>00 000 руб.</w:t>
      </w:r>
      <w:r w:rsidR="00BD6D94">
        <w:rPr>
          <w:bCs/>
          <w:i/>
          <w:sz w:val="24"/>
          <w:szCs w:val="24"/>
        </w:rPr>
        <w:t xml:space="preserve"> на 202</w:t>
      </w:r>
      <w:r w:rsidR="008239DF">
        <w:rPr>
          <w:bCs/>
          <w:i/>
          <w:sz w:val="24"/>
          <w:szCs w:val="24"/>
        </w:rPr>
        <w:t>3</w:t>
      </w:r>
      <w:r w:rsidR="00BD6D94">
        <w:rPr>
          <w:bCs/>
          <w:i/>
          <w:sz w:val="24"/>
          <w:szCs w:val="24"/>
        </w:rPr>
        <w:t xml:space="preserve"> год, 3 000 000 руб. на 202</w:t>
      </w:r>
      <w:r w:rsidR="008239DF">
        <w:rPr>
          <w:bCs/>
          <w:i/>
          <w:sz w:val="24"/>
          <w:szCs w:val="24"/>
        </w:rPr>
        <w:t>4</w:t>
      </w:r>
      <w:r w:rsidR="00BD6D94">
        <w:rPr>
          <w:bCs/>
          <w:i/>
          <w:sz w:val="24"/>
          <w:szCs w:val="24"/>
        </w:rPr>
        <w:t xml:space="preserve"> год, 3 000 000 руб. на 202</w:t>
      </w:r>
      <w:r w:rsidR="008239DF">
        <w:rPr>
          <w:bCs/>
          <w:i/>
          <w:sz w:val="24"/>
          <w:szCs w:val="24"/>
        </w:rPr>
        <w:t>5</w:t>
      </w:r>
      <w:r w:rsidR="00BD6D94">
        <w:rPr>
          <w:bCs/>
          <w:i/>
          <w:sz w:val="24"/>
          <w:szCs w:val="24"/>
        </w:rPr>
        <w:t xml:space="preserve"> год.</w:t>
      </w:r>
    </w:p>
    <w:p w:rsidR="00E17223" w:rsidRDefault="00E17223" w:rsidP="00BB7047">
      <w:pPr>
        <w:ind w:firstLine="708"/>
        <w:jc w:val="both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>Сроки (дата начала и окончания)</w:t>
      </w:r>
      <w:r w:rsidR="00FA34A2">
        <w:rPr>
          <w:b/>
          <w:sz w:val="24"/>
          <w:szCs w:val="24"/>
        </w:rPr>
        <w:t>, время и место</w:t>
      </w:r>
      <w:r w:rsidRPr="00E17223">
        <w:rPr>
          <w:b/>
          <w:sz w:val="24"/>
          <w:szCs w:val="24"/>
        </w:rPr>
        <w:t xml:space="preserve"> приема заявок на участие </w:t>
      </w:r>
      <w:r w:rsidR="00EB4D3E">
        <w:rPr>
          <w:b/>
          <w:sz w:val="24"/>
          <w:szCs w:val="24"/>
        </w:rPr>
        <w:br/>
      </w:r>
      <w:r w:rsidRPr="00E17223">
        <w:rPr>
          <w:b/>
          <w:sz w:val="24"/>
          <w:szCs w:val="24"/>
        </w:rPr>
        <w:t>в отборе:</w:t>
      </w:r>
    </w:p>
    <w:p w:rsidR="00FA34A2" w:rsidRDefault="00E17223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приема заявок:</w:t>
      </w:r>
      <w:r w:rsidR="000A5FF2">
        <w:rPr>
          <w:bCs/>
          <w:sz w:val="24"/>
          <w:szCs w:val="24"/>
        </w:rPr>
        <w:t xml:space="preserve"> Министерство территориальной безопасности Пермского края</w:t>
      </w:r>
      <w:r w:rsidR="008239DF">
        <w:rPr>
          <w:bCs/>
          <w:sz w:val="24"/>
          <w:szCs w:val="24"/>
        </w:rPr>
        <w:t xml:space="preserve">, г. Пермь, ул. Куйбышева, д.10, подъезд 2, </w:t>
      </w:r>
      <w:r>
        <w:rPr>
          <w:bCs/>
          <w:sz w:val="24"/>
          <w:szCs w:val="24"/>
        </w:rPr>
        <w:t>каб.</w:t>
      </w:r>
      <w:r w:rsidR="008239DF">
        <w:rPr>
          <w:bCs/>
          <w:sz w:val="24"/>
          <w:szCs w:val="24"/>
        </w:rPr>
        <w:t>10.</w:t>
      </w:r>
    </w:p>
    <w:p w:rsidR="00E17223" w:rsidRPr="00DB1E80" w:rsidRDefault="00211908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Сроки и время приема заявок:</w:t>
      </w:r>
      <w:r w:rsidR="00BD6D94">
        <w:rPr>
          <w:bCs/>
          <w:sz w:val="24"/>
          <w:szCs w:val="24"/>
        </w:rPr>
        <w:t xml:space="preserve"> в рабочие </w:t>
      </w:r>
      <w:r w:rsidR="00BD6D94" w:rsidRPr="00DB1E80">
        <w:rPr>
          <w:bCs/>
          <w:sz w:val="24"/>
          <w:szCs w:val="24"/>
        </w:rPr>
        <w:t xml:space="preserve">дни с </w:t>
      </w:r>
      <w:r w:rsidR="008239DF" w:rsidRPr="00DB1E80">
        <w:rPr>
          <w:bCs/>
          <w:sz w:val="24"/>
          <w:szCs w:val="24"/>
        </w:rPr>
        <w:t>1</w:t>
      </w:r>
      <w:r w:rsidR="00DB1E80" w:rsidRPr="00DB1E80">
        <w:rPr>
          <w:bCs/>
          <w:sz w:val="24"/>
          <w:szCs w:val="24"/>
        </w:rPr>
        <w:t>3</w:t>
      </w:r>
      <w:r w:rsidR="00BD6D94" w:rsidRPr="00DB1E80">
        <w:rPr>
          <w:bCs/>
          <w:sz w:val="24"/>
          <w:szCs w:val="24"/>
        </w:rPr>
        <w:t>.0</w:t>
      </w:r>
      <w:r w:rsidR="008239DF" w:rsidRPr="00DB1E80">
        <w:rPr>
          <w:bCs/>
          <w:sz w:val="24"/>
          <w:szCs w:val="24"/>
        </w:rPr>
        <w:t>3</w:t>
      </w:r>
      <w:r w:rsidR="00BD6D94" w:rsidRPr="00DB1E80">
        <w:rPr>
          <w:bCs/>
          <w:sz w:val="24"/>
          <w:szCs w:val="24"/>
        </w:rPr>
        <w:t>.202</w:t>
      </w:r>
      <w:r w:rsidR="00DB1E80" w:rsidRPr="00DB1E80">
        <w:rPr>
          <w:bCs/>
          <w:sz w:val="24"/>
          <w:szCs w:val="24"/>
        </w:rPr>
        <w:t>3 по 1</w:t>
      </w:r>
      <w:r w:rsidR="008239DF" w:rsidRPr="00DB1E80">
        <w:rPr>
          <w:bCs/>
          <w:sz w:val="24"/>
          <w:szCs w:val="24"/>
        </w:rPr>
        <w:t>7.03</w:t>
      </w:r>
      <w:r w:rsidR="00BD6D94" w:rsidRPr="00DB1E80">
        <w:rPr>
          <w:bCs/>
          <w:sz w:val="24"/>
          <w:szCs w:val="24"/>
        </w:rPr>
        <w:t>.202</w:t>
      </w:r>
      <w:r w:rsidR="008239DF" w:rsidRPr="00DB1E80">
        <w:rPr>
          <w:bCs/>
          <w:sz w:val="24"/>
          <w:szCs w:val="24"/>
        </w:rPr>
        <w:t>3</w:t>
      </w:r>
      <w:r w:rsidR="00E17223" w:rsidRPr="00DB1E80">
        <w:rPr>
          <w:bCs/>
          <w:sz w:val="24"/>
          <w:szCs w:val="24"/>
        </w:rPr>
        <w:t xml:space="preserve"> с 15.00 до 18.00</w:t>
      </w:r>
    </w:p>
    <w:p w:rsidR="00211908" w:rsidRPr="00211908" w:rsidRDefault="00211908" w:rsidP="00211908">
      <w:pPr>
        <w:widowControl w:val="0"/>
        <w:adjustRightInd w:val="0"/>
        <w:jc w:val="both"/>
        <w:rPr>
          <w:sz w:val="24"/>
          <w:szCs w:val="24"/>
        </w:rPr>
      </w:pPr>
      <w:r w:rsidRPr="00DB1E80">
        <w:rPr>
          <w:sz w:val="24"/>
          <w:szCs w:val="24"/>
        </w:rPr>
        <w:t xml:space="preserve">Срок объявления результатов отбора – </w:t>
      </w:r>
      <w:r w:rsidR="00C2605E" w:rsidRPr="00DB1E80">
        <w:rPr>
          <w:sz w:val="24"/>
          <w:szCs w:val="24"/>
        </w:rPr>
        <w:t xml:space="preserve">до </w:t>
      </w:r>
      <w:r w:rsidR="00BD6D94" w:rsidRPr="00DB1E80">
        <w:rPr>
          <w:sz w:val="24"/>
          <w:szCs w:val="24"/>
        </w:rPr>
        <w:t>0</w:t>
      </w:r>
      <w:r w:rsidR="00C2605E" w:rsidRPr="00DB1E80">
        <w:rPr>
          <w:sz w:val="24"/>
          <w:szCs w:val="24"/>
        </w:rPr>
        <w:t>6</w:t>
      </w:r>
      <w:r w:rsidR="00BD6D94" w:rsidRPr="00DB1E80">
        <w:rPr>
          <w:sz w:val="24"/>
          <w:szCs w:val="24"/>
        </w:rPr>
        <w:t>.04.202</w:t>
      </w:r>
      <w:r w:rsidR="00C2605E" w:rsidRPr="00DB1E80">
        <w:rPr>
          <w:sz w:val="24"/>
          <w:szCs w:val="24"/>
        </w:rPr>
        <w:t>3</w:t>
      </w:r>
      <w:r w:rsidRPr="00DB1E80">
        <w:rPr>
          <w:sz w:val="24"/>
          <w:szCs w:val="24"/>
        </w:rPr>
        <w:t xml:space="preserve"> года.</w:t>
      </w:r>
      <w:bookmarkStart w:id="1" w:name="P103"/>
      <w:bookmarkEnd w:id="1"/>
    </w:p>
    <w:p w:rsidR="00E17223" w:rsidRPr="00E17223" w:rsidRDefault="00E17223" w:rsidP="00BB7047">
      <w:pPr>
        <w:ind w:firstLine="708"/>
        <w:jc w:val="both"/>
        <w:rPr>
          <w:b/>
          <w:bCs/>
          <w:i/>
          <w:sz w:val="24"/>
          <w:szCs w:val="24"/>
        </w:rPr>
      </w:pPr>
    </w:p>
    <w:p w:rsidR="00C2605E" w:rsidRDefault="00C2605E" w:rsidP="00BB7047">
      <w:pPr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Условия предоставления субсидии:</w:t>
      </w:r>
    </w:p>
    <w:p w:rsidR="00C2605E" w:rsidRPr="00FB1E32" w:rsidRDefault="00C2605E" w:rsidP="00BB7047">
      <w:pPr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C2605E">
        <w:rPr>
          <w:b/>
          <w:bCs/>
          <w:sz w:val="24"/>
          <w:szCs w:val="24"/>
        </w:rPr>
        <w:t>о состоянию на первое число месяца, предшествующего месяцу, в котором осуществляется проведение отбора</w:t>
      </w:r>
      <w:r>
        <w:rPr>
          <w:b/>
          <w:bCs/>
          <w:sz w:val="24"/>
          <w:szCs w:val="24"/>
        </w:rPr>
        <w:t>:</w:t>
      </w:r>
    </w:p>
    <w:p w:rsidR="00A61C7C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A61C7C" w:rsidRPr="00A61C7C">
        <w:rPr>
          <w:rFonts w:ascii="Times New Roman" w:hAnsi="Times New Roman" w:cs="Times New Roman"/>
          <w:bCs/>
          <w:sz w:val="24"/>
          <w:szCs w:val="24"/>
        </w:rPr>
        <w:t>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>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</w:t>
      </w:r>
      <w:r w:rsidRPr="00211908">
        <w:rPr>
          <w:rFonts w:ascii="Times New Roman" w:hAnsi="Times New Roman" w:cs="Times New Roman"/>
          <w:bCs/>
          <w:sz w:val="24"/>
          <w:szCs w:val="24"/>
        </w:rPr>
        <w:t>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>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</w:t>
      </w:r>
      <w:r w:rsidRPr="00211908">
        <w:rPr>
          <w:rFonts w:ascii="Times New Roman" w:hAnsi="Times New Roman" w:cs="Times New Roman"/>
          <w:bCs/>
          <w:sz w:val="24"/>
          <w:szCs w:val="24"/>
        </w:rPr>
        <w:t>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>участник отбора не должен получать средства из бюджета Пермского края в соответствии с иными правовыми актами на цель, предусмотренную пунктом 1.3 настоящего Порядка</w:t>
      </w:r>
      <w:r w:rsidRPr="00211908">
        <w:rPr>
          <w:rFonts w:ascii="Times New Roman" w:hAnsi="Times New Roman" w:cs="Times New Roman"/>
          <w:bCs/>
          <w:sz w:val="24"/>
          <w:szCs w:val="24"/>
        </w:rPr>
        <w:t>;</w:t>
      </w:r>
    </w:p>
    <w:p w:rsidR="00C00625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 xml:space="preserve">в реестре дисквалифицированных лиц отсутствуют сведения о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lastRenderedPageBreak/>
        <w:t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C2605E" w:rsidRPr="00C2605E">
        <w:rPr>
          <w:rFonts w:ascii="Times New Roman" w:hAnsi="Times New Roman" w:cs="Times New Roman"/>
          <w:bCs/>
          <w:sz w:val="24"/>
          <w:szCs w:val="24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7. </w:t>
      </w:r>
      <w:r w:rsidRPr="00211908">
        <w:rPr>
          <w:bCs/>
          <w:sz w:val="24"/>
          <w:szCs w:val="24"/>
        </w:rPr>
        <w:t>некоммерческая организация должна</w:t>
      </w:r>
      <w:r>
        <w:rPr>
          <w:rFonts w:eastAsiaTheme="minorHAnsi"/>
          <w:sz w:val="24"/>
          <w:szCs w:val="24"/>
          <w:lang w:eastAsia="en-US"/>
        </w:rPr>
        <w:t xml:space="preserve"> быть признана победителем отбора </w:t>
      </w:r>
      <w:r w:rsidR="002F6229">
        <w:rPr>
          <w:rFonts w:eastAsiaTheme="minorHAnsi"/>
          <w:sz w:val="24"/>
          <w:szCs w:val="24"/>
          <w:lang w:eastAsia="en-US"/>
        </w:rPr>
        <w:br/>
      </w:r>
      <w:r>
        <w:rPr>
          <w:rFonts w:eastAsiaTheme="minorHAnsi"/>
          <w:sz w:val="24"/>
          <w:szCs w:val="24"/>
          <w:lang w:eastAsia="en-US"/>
        </w:rPr>
        <w:t>в соответствии с Порядком;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8. </w:t>
      </w:r>
      <w:r w:rsidR="00C2605E" w:rsidRPr="00C2605E">
        <w:rPr>
          <w:bCs/>
          <w:sz w:val="24"/>
          <w:szCs w:val="24"/>
        </w:rPr>
        <w:t>участник отбора должен иметь опыт работы в сфере профилактики деструктивного влияния информации, размещенной в сети "Интернет", на несовершеннолетних в Пермском крае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9. </w:t>
      </w:r>
      <w:r w:rsidR="00C2605E" w:rsidRPr="00C2605E">
        <w:rPr>
          <w:rFonts w:eastAsiaTheme="minorHAnsi"/>
          <w:sz w:val="24"/>
          <w:szCs w:val="24"/>
          <w:lang w:eastAsia="en-US"/>
        </w:rPr>
        <w:t>участник отбора должен иметь в штате на основании трудовых договоров или на основании гражданско-правовых договоров вне штата квалифицированных специалистов, имеющих высшее профессиональное образование в области юриспруденции, психологии и (или) педагогики, социальной работы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1. копия устава некоммерческой организации;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025D64" w:rsidRPr="00025D64">
        <w:rPr>
          <w:rFonts w:ascii="Times New Roman" w:hAnsi="Times New Roman" w:cs="Times New Roman"/>
          <w:bCs/>
          <w:sz w:val="24"/>
          <w:szCs w:val="24"/>
        </w:rPr>
        <w:t>документа,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 подачи заявки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025D64" w:rsidRPr="00025D64">
        <w:rPr>
          <w:rFonts w:ascii="Times New Roman" w:hAnsi="Times New Roman" w:cs="Times New Roman"/>
          <w:bCs/>
          <w:sz w:val="24"/>
          <w:szCs w:val="24"/>
        </w:rPr>
        <w:t>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сети "Интернет" не ранее чем за 1 месяц до даты подачи заявки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025D64" w:rsidRPr="00025D64">
        <w:rPr>
          <w:rFonts w:ascii="Times New Roman" w:hAnsi="Times New Roman" w:cs="Times New Roman"/>
          <w:bCs/>
          <w:sz w:val="24"/>
          <w:szCs w:val="24"/>
        </w:rPr>
        <w:t>справки, подписанной руководителем (уполномоченным лицом с представлением документов, подтверждающих полномочия указанного лица) участника отбора, подтверждающей соответствие участника отбора требованиям, установленным пунктом 2.4 настоящего Порядка, по состоянию на первое число месяца, предшествующего месяцу, в котором осуществляется проведение отбора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025D64" w:rsidRPr="00025D64">
        <w:rPr>
          <w:rFonts w:ascii="Times New Roman" w:hAnsi="Times New Roman" w:cs="Times New Roman"/>
          <w:bCs/>
          <w:sz w:val="24"/>
          <w:szCs w:val="24"/>
        </w:rPr>
        <w:t>сметы расходов на проведение мероприятий (далее - смета расходов) в соответствии с перечнем расходов, предусмотренным пунктом 3.3 настоящего Порядк</w:t>
      </w:r>
      <w:r w:rsidR="00025D64">
        <w:rPr>
          <w:rFonts w:ascii="Times New Roman" w:hAnsi="Times New Roman" w:cs="Times New Roman"/>
          <w:bCs/>
          <w:sz w:val="24"/>
          <w:szCs w:val="24"/>
        </w:rPr>
        <w:t>а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025D64" w:rsidRPr="00025D64" w:rsidRDefault="002F6229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025D64" w:rsidRPr="00025D64">
        <w:rPr>
          <w:rFonts w:ascii="Times New Roman" w:hAnsi="Times New Roman" w:cs="Times New Roman"/>
          <w:bCs/>
          <w:sz w:val="24"/>
          <w:szCs w:val="24"/>
        </w:rPr>
        <w:t>пояснительной записки с описанием мероприятий в сфере профилактики деструктивного влияния информации, размещенной в сети "Интернет", на несовершеннолетних в Пермском крае, которая должна предусматривать:</w:t>
      </w:r>
    </w:p>
    <w:p w:rsidR="00025D64" w:rsidRPr="00025D64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D64">
        <w:rPr>
          <w:rFonts w:ascii="Times New Roman" w:hAnsi="Times New Roman" w:cs="Times New Roman"/>
          <w:bCs/>
          <w:sz w:val="24"/>
          <w:szCs w:val="24"/>
        </w:rPr>
        <w:t>6.1</w:t>
      </w:r>
      <w:proofErr w:type="gramStart"/>
      <w:r w:rsidRPr="00025D64">
        <w:rPr>
          <w:rFonts w:ascii="Times New Roman" w:hAnsi="Times New Roman" w:cs="Times New Roman"/>
          <w:bCs/>
          <w:sz w:val="24"/>
          <w:szCs w:val="24"/>
        </w:rPr>
        <w:t>. описание</w:t>
      </w:r>
      <w:proofErr w:type="gramEnd"/>
      <w:r w:rsidRPr="00025D64">
        <w:rPr>
          <w:rFonts w:ascii="Times New Roman" w:hAnsi="Times New Roman" w:cs="Times New Roman"/>
          <w:bCs/>
          <w:sz w:val="24"/>
          <w:szCs w:val="24"/>
        </w:rPr>
        <w:t xml:space="preserve"> целевой группы, на которую направлено проведение мероприятий, с учетом достижения цели предоставления субсидии, указанной в пункте 1.3 настоящего Порядка, результатов предоставления субсидии;</w:t>
      </w:r>
    </w:p>
    <w:p w:rsidR="00025D64" w:rsidRPr="00025D64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D64">
        <w:rPr>
          <w:rFonts w:ascii="Times New Roman" w:hAnsi="Times New Roman" w:cs="Times New Roman"/>
          <w:bCs/>
          <w:sz w:val="24"/>
          <w:szCs w:val="24"/>
        </w:rPr>
        <w:t>6.2</w:t>
      </w:r>
      <w:proofErr w:type="gramStart"/>
      <w:r w:rsidRPr="00025D64">
        <w:rPr>
          <w:rFonts w:ascii="Times New Roman" w:hAnsi="Times New Roman" w:cs="Times New Roman"/>
          <w:bCs/>
          <w:sz w:val="24"/>
          <w:szCs w:val="24"/>
        </w:rPr>
        <w:t>. перечень</w:t>
      </w:r>
      <w:proofErr w:type="gramEnd"/>
      <w:r w:rsidRPr="00025D64">
        <w:rPr>
          <w:rFonts w:ascii="Times New Roman" w:hAnsi="Times New Roman" w:cs="Times New Roman"/>
          <w:bCs/>
          <w:sz w:val="24"/>
          <w:szCs w:val="24"/>
        </w:rPr>
        <w:t xml:space="preserve"> мероприятий, проведение которых должно обеспечить достижение цели предоставления субсидии, указанной в пункте 1.3 настоящего Порядка, результатов предоставления субсидии;</w:t>
      </w:r>
    </w:p>
    <w:p w:rsidR="002F6229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D64">
        <w:rPr>
          <w:rFonts w:ascii="Times New Roman" w:hAnsi="Times New Roman" w:cs="Times New Roman"/>
          <w:bCs/>
          <w:sz w:val="24"/>
          <w:szCs w:val="24"/>
        </w:rPr>
        <w:t>6.3</w:t>
      </w:r>
      <w:proofErr w:type="gramStart"/>
      <w:r w:rsidRPr="00025D64">
        <w:rPr>
          <w:rFonts w:ascii="Times New Roman" w:hAnsi="Times New Roman" w:cs="Times New Roman"/>
          <w:bCs/>
          <w:sz w:val="24"/>
          <w:szCs w:val="24"/>
        </w:rPr>
        <w:t>. ожидаемые</w:t>
      </w:r>
      <w:proofErr w:type="gramEnd"/>
      <w:r w:rsidRPr="00025D64">
        <w:rPr>
          <w:rFonts w:ascii="Times New Roman" w:hAnsi="Times New Roman" w:cs="Times New Roman"/>
          <w:bCs/>
          <w:sz w:val="24"/>
          <w:szCs w:val="24"/>
        </w:rPr>
        <w:t xml:space="preserve"> значения результатов предоставления субсидии, указанных в приложении 4 к настоящему Порядку</w:t>
      </w:r>
      <w:r w:rsidR="002F6229"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025D64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25D64">
        <w:rPr>
          <w:rFonts w:ascii="Times New Roman" w:hAnsi="Times New Roman" w:cs="Times New Roman"/>
          <w:bCs/>
          <w:sz w:val="24"/>
          <w:szCs w:val="24"/>
        </w:rPr>
        <w:t xml:space="preserve">копий документов, подтверждающих наличие у участника отбора опыта работы и </w:t>
      </w:r>
      <w:r w:rsidRPr="00025D64">
        <w:rPr>
          <w:rFonts w:ascii="Times New Roman" w:hAnsi="Times New Roman" w:cs="Times New Roman"/>
          <w:bCs/>
          <w:sz w:val="24"/>
          <w:szCs w:val="24"/>
        </w:rPr>
        <w:lastRenderedPageBreak/>
        <w:t>квалифицированных специалистов в соответствии с пунктами 2.4.2, 2.4.3 настоящего Порядка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25D64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Pr="00025D64">
        <w:rPr>
          <w:rFonts w:ascii="Times New Roman" w:hAnsi="Times New Roman" w:cs="Times New Roman"/>
          <w:bCs/>
          <w:sz w:val="24"/>
          <w:szCs w:val="24"/>
        </w:rPr>
        <w:t>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условий, целей и порядка предоставления субсидии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25D64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 </w:t>
      </w:r>
      <w:r w:rsidRPr="00025D64">
        <w:rPr>
          <w:rFonts w:ascii="Times New Roman" w:hAnsi="Times New Roman" w:cs="Times New Roman"/>
          <w:bCs/>
          <w:sz w:val="24"/>
          <w:szCs w:val="24"/>
        </w:rPr>
        <w:t>согласия на обработку персональных данных по форме согласно приложению 2 к настоящему Порядку, оформляемого лицами, в отношении которых предоставляются документы, указанные в пункте 2.5.7 настоящего Порядка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25D64" w:rsidRPr="002F6229" w:rsidRDefault="00025D64" w:rsidP="00025D6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10. </w:t>
      </w:r>
      <w:r w:rsidRPr="00025D64">
        <w:rPr>
          <w:rFonts w:ascii="Times New Roman" w:hAnsi="Times New Roman" w:cs="Times New Roman"/>
          <w:bCs/>
          <w:sz w:val="24"/>
          <w:szCs w:val="24"/>
        </w:rPr>
        <w:t>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некоммерческой организации для получения субсидии на проведение мероприятий в сфере профилактики деструктивного влияния информации, размещенной в информационно-телекоммуникационной сети "Интернет", на несовершеннолетних в Пермском крае (далее - критерии отбора) 3, 4, 6, 7, установленным в приложении 3 к настоящему Порядку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Заявка и документы, прилагаемые к ней, должны быть:</w:t>
      </w:r>
    </w:p>
    <w:p w:rsidR="002F6229" w:rsidRDefault="00025D64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25D64">
        <w:rPr>
          <w:rFonts w:ascii="Times New Roman" w:hAnsi="Times New Roman" w:cs="Times New Roman"/>
          <w:bCs/>
          <w:sz w:val="24"/>
          <w:szCs w:val="24"/>
        </w:rPr>
        <w:t>выполнены</w:t>
      </w:r>
      <w:proofErr w:type="gramEnd"/>
      <w:r w:rsidRPr="00025D64">
        <w:rPr>
          <w:rFonts w:ascii="Times New Roman" w:hAnsi="Times New Roman" w:cs="Times New Roman"/>
          <w:bCs/>
          <w:sz w:val="24"/>
          <w:szCs w:val="24"/>
        </w:rP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</w:t>
      </w:r>
      <w:r w:rsidR="002F6229"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025D64" w:rsidRPr="00CD6E68" w:rsidRDefault="00025D64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25D64">
        <w:rPr>
          <w:rFonts w:ascii="Times New Roman" w:hAnsi="Times New Roman" w:cs="Times New Roman"/>
          <w:bCs/>
          <w:sz w:val="24"/>
          <w:szCs w:val="24"/>
        </w:rPr>
        <w:t>пронумерованы</w:t>
      </w:r>
      <w:proofErr w:type="gramEnd"/>
      <w:r w:rsidRPr="00025D64">
        <w:rPr>
          <w:rFonts w:ascii="Times New Roman" w:hAnsi="Times New Roman" w:cs="Times New Roman"/>
          <w:bCs/>
          <w:sz w:val="24"/>
          <w:szCs w:val="24"/>
        </w:rPr>
        <w:t xml:space="preserve"> и прошиты, с обратной стороны заверены печатью (при наличии), подписаны руководителем участника отбора либо его представителем (с приложением </w:t>
      </w:r>
      <w:r w:rsidRPr="00CD6E68">
        <w:rPr>
          <w:rFonts w:ascii="Times New Roman" w:hAnsi="Times New Roman" w:cs="Times New Roman"/>
          <w:bCs/>
          <w:sz w:val="24"/>
          <w:szCs w:val="24"/>
        </w:rPr>
        <w:t>документов, подтверждающих его полномочия в соответствии с законодательством);</w:t>
      </w:r>
    </w:p>
    <w:p w:rsidR="00025D64" w:rsidRPr="00CD6E68" w:rsidRDefault="00025D64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D6E68">
        <w:rPr>
          <w:rFonts w:ascii="Times New Roman" w:hAnsi="Times New Roman" w:cs="Times New Roman"/>
          <w:bCs/>
          <w:sz w:val="24"/>
          <w:szCs w:val="24"/>
        </w:rPr>
        <w:t>представлены</w:t>
      </w:r>
      <w:proofErr w:type="gramEnd"/>
      <w:r w:rsidRPr="00CD6E68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DB1E80">
        <w:rPr>
          <w:rFonts w:ascii="Times New Roman" w:hAnsi="Times New Roman" w:cs="Times New Roman"/>
          <w:bCs/>
          <w:sz w:val="24"/>
          <w:szCs w:val="24"/>
        </w:rPr>
        <w:t xml:space="preserve">Министерство территориальной безопасности Пермского края </w:t>
      </w:r>
      <w:r w:rsidRPr="00CD6E68">
        <w:rPr>
          <w:rFonts w:ascii="Times New Roman" w:hAnsi="Times New Roman" w:cs="Times New Roman"/>
          <w:bCs/>
          <w:sz w:val="24"/>
          <w:szCs w:val="24"/>
        </w:rPr>
        <w:t>лично или почтовым отправлением на бумажном носителе в одном экземпляре с сопроводительным письмом;</w:t>
      </w:r>
    </w:p>
    <w:p w:rsidR="00025D64" w:rsidRPr="00CD6E68" w:rsidRDefault="00025D64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E68">
        <w:rPr>
          <w:rFonts w:ascii="Times New Roman" w:hAnsi="Times New Roman" w:cs="Times New Roman"/>
          <w:bCs/>
          <w:sz w:val="24"/>
          <w:szCs w:val="24"/>
        </w:rPr>
        <w:t>Заявка и документы, указанные в пункте 2.6 настоящего Порядка, представляются на бумажном носителе и в электронном виде.</w:t>
      </w:r>
    </w:p>
    <w:p w:rsidR="00F35608" w:rsidRPr="00CD6E6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5608" w:rsidRPr="00CD6E6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E68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проведения отбора:</w:t>
      </w:r>
    </w:p>
    <w:p w:rsidR="007C18E0" w:rsidRPr="00CD6E68" w:rsidRDefault="00F35608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 xml:space="preserve">В течение 2 рабочих дней со дня окончания приема заявок </w:t>
      </w:r>
      <w:r w:rsidR="00DB1E80" w:rsidRPr="00DB1E80">
        <w:rPr>
          <w:rFonts w:eastAsiaTheme="minorHAnsi"/>
          <w:sz w:val="24"/>
          <w:szCs w:val="24"/>
          <w:lang w:eastAsia="en-US"/>
        </w:rPr>
        <w:t>Министерство территориальной безопасности Пермского края</w:t>
      </w:r>
      <w:r w:rsidRPr="00CD6E68">
        <w:rPr>
          <w:rFonts w:eastAsiaTheme="minorHAnsi"/>
          <w:sz w:val="24"/>
          <w:szCs w:val="24"/>
          <w:lang w:eastAsia="en-US"/>
        </w:rPr>
        <w:t xml:space="preserve"> передает их в комиссию по отбору получателей субсидии (далее - К</w:t>
      </w:r>
      <w:r w:rsidR="007C18E0" w:rsidRPr="00CD6E68">
        <w:rPr>
          <w:rFonts w:eastAsiaTheme="minorHAnsi"/>
          <w:sz w:val="24"/>
          <w:szCs w:val="24"/>
          <w:lang w:eastAsia="en-US"/>
        </w:rPr>
        <w:t>омиссия) для проведения отбора.</w:t>
      </w:r>
    </w:p>
    <w:p w:rsidR="007C18E0" w:rsidRPr="00CD6E68" w:rsidRDefault="00F35608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>Персональный состав Комиссии утверждается распоряжением руководителя Администрации губернатора Пермского края</w:t>
      </w:r>
      <w:r w:rsidR="007B3B99" w:rsidRPr="00CD6E68">
        <w:rPr>
          <w:rFonts w:eastAsiaTheme="minorHAnsi"/>
          <w:sz w:val="24"/>
          <w:szCs w:val="24"/>
          <w:lang w:eastAsia="en-US"/>
        </w:rPr>
        <w:t xml:space="preserve"> </w:t>
      </w:r>
      <w:r w:rsidR="007B3B99" w:rsidRPr="00CD6E68">
        <w:rPr>
          <w:sz w:val="24"/>
          <w:szCs w:val="24"/>
        </w:rPr>
        <w:t>и формируется из числа государственных гражданских служащих Пермского края</w:t>
      </w:r>
      <w:r w:rsidRPr="00CD6E68">
        <w:rPr>
          <w:rFonts w:eastAsiaTheme="minorHAnsi"/>
          <w:sz w:val="24"/>
          <w:szCs w:val="24"/>
          <w:lang w:eastAsia="en-US"/>
        </w:rPr>
        <w:t>.</w:t>
      </w:r>
    </w:p>
    <w:p w:rsidR="00F35608" w:rsidRPr="00CD6E68" w:rsidRDefault="007C18E0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 xml:space="preserve">Комиссия в </w:t>
      </w:r>
      <w:r w:rsidRPr="00DB1E80">
        <w:rPr>
          <w:rFonts w:eastAsiaTheme="minorHAnsi"/>
          <w:sz w:val="24"/>
          <w:szCs w:val="24"/>
          <w:lang w:eastAsia="en-US"/>
        </w:rPr>
        <w:t xml:space="preserve">течение </w:t>
      </w:r>
      <w:r w:rsidR="00DB1E80" w:rsidRPr="00DB1E80">
        <w:rPr>
          <w:rFonts w:eastAsiaTheme="minorHAnsi"/>
          <w:sz w:val="24"/>
          <w:szCs w:val="24"/>
          <w:lang w:eastAsia="en-US"/>
        </w:rPr>
        <w:t>2</w:t>
      </w:r>
      <w:r w:rsidRPr="00DB1E80">
        <w:rPr>
          <w:rFonts w:eastAsiaTheme="minorHAnsi"/>
          <w:sz w:val="24"/>
          <w:szCs w:val="24"/>
          <w:lang w:eastAsia="en-US"/>
        </w:rPr>
        <w:t xml:space="preserve"> рабочих дней</w:t>
      </w:r>
      <w:r w:rsidRPr="00CD6E68">
        <w:rPr>
          <w:rFonts w:eastAsiaTheme="minorHAnsi"/>
          <w:sz w:val="24"/>
          <w:szCs w:val="24"/>
          <w:lang w:eastAsia="en-US"/>
        </w:rPr>
        <w:t xml:space="preserve"> со дня передачи Администрацией заявок и</w:t>
      </w:r>
      <w:r w:rsidR="00025D64" w:rsidRPr="00CD6E68">
        <w:rPr>
          <w:rFonts w:eastAsiaTheme="minorHAnsi"/>
          <w:sz w:val="24"/>
          <w:szCs w:val="24"/>
          <w:lang w:eastAsia="en-US"/>
        </w:rPr>
        <w:t xml:space="preserve"> документов, указанных в пункте</w:t>
      </w:r>
      <w:r w:rsidRPr="00CD6E68">
        <w:rPr>
          <w:rFonts w:eastAsiaTheme="minorHAnsi"/>
          <w:sz w:val="24"/>
          <w:szCs w:val="24"/>
          <w:lang w:eastAsia="en-US"/>
        </w:rPr>
        <w:t xml:space="preserve"> </w:t>
      </w:r>
      <w:r w:rsidR="00025D64" w:rsidRPr="00CD6E68">
        <w:rPr>
          <w:rFonts w:eastAsiaTheme="minorHAnsi"/>
          <w:sz w:val="24"/>
          <w:szCs w:val="24"/>
          <w:lang w:eastAsia="en-US"/>
        </w:rPr>
        <w:t>2.5 – 2.5.10</w:t>
      </w:r>
      <w:r w:rsidRPr="00CD6E68">
        <w:rPr>
          <w:rFonts w:eastAsiaTheme="minorHAnsi"/>
          <w:sz w:val="24"/>
          <w:szCs w:val="24"/>
          <w:lang w:eastAsia="en-US"/>
        </w:rPr>
        <w:t xml:space="preserve"> настоящего Порядка:</w:t>
      </w: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проверяет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документы, представленные некоммерческими организациями, на соответствие установленным настоящим Порядком требованиям;</w:t>
      </w: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устанавливает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соответствие некоммерческих организаций требованиям, предусмотренным </w:t>
      </w:r>
      <w:hyperlink r:id="rId4" w:history="1">
        <w:r w:rsidRPr="00CD6E68">
          <w:rPr>
            <w:rFonts w:eastAsiaTheme="minorHAnsi"/>
            <w:sz w:val="24"/>
            <w:szCs w:val="24"/>
            <w:lang w:eastAsia="en-US"/>
          </w:rPr>
          <w:t>пунктами 2.</w:t>
        </w:r>
        <w:r w:rsidR="00025D64" w:rsidRPr="00CD6E68">
          <w:rPr>
            <w:rFonts w:eastAsiaTheme="minorHAnsi"/>
            <w:sz w:val="24"/>
            <w:szCs w:val="24"/>
            <w:lang w:eastAsia="en-US"/>
          </w:rPr>
          <w:t>4</w:t>
        </w:r>
      </w:hyperlink>
      <w:r w:rsidR="00025D64" w:rsidRPr="00CD6E68">
        <w:rPr>
          <w:rFonts w:eastAsiaTheme="minorHAnsi"/>
          <w:sz w:val="24"/>
          <w:szCs w:val="24"/>
          <w:lang w:eastAsia="en-US"/>
        </w:rPr>
        <w:t xml:space="preserve"> </w:t>
      </w:r>
      <w:r w:rsidRPr="00CD6E68">
        <w:rPr>
          <w:rFonts w:eastAsiaTheme="minorHAnsi"/>
          <w:sz w:val="24"/>
          <w:szCs w:val="24"/>
          <w:lang w:eastAsia="en-US"/>
        </w:rPr>
        <w:t>-</w:t>
      </w:r>
      <w:hyperlink r:id="rId5" w:history="1">
        <w:r w:rsidR="007C18E0" w:rsidRPr="00CD6E68">
          <w:rPr>
            <w:rFonts w:eastAsiaTheme="minorHAnsi"/>
            <w:sz w:val="24"/>
            <w:szCs w:val="24"/>
            <w:lang w:eastAsia="en-US"/>
          </w:rPr>
          <w:t>2.</w:t>
        </w:r>
        <w:r w:rsidR="00025D64" w:rsidRPr="00CD6E68">
          <w:rPr>
            <w:rFonts w:eastAsiaTheme="minorHAnsi"/>
            <w:sz w:val="24"/>
            <w:szCs w:val="24"/>
            <w:lang w:eastAsia="en-US"/>
          </w:rPr>
          <w:t>4</w:t>
        </w:r>
        <w:r w:rsidR="007C18E0" w:rsidRPr="00CD6E68">
          <w:rPr>
            <w:rFonts w:eastAsiaTheme="minorHAnsi"/>
            <w:sz w:val="24"/>
            <w:szCs w:val="24"/>
            <w:lang w:eastAsia="en-US"/>
          </w:rPr>
          <w:t>.</w:t>
        </w:r>
      </w:hyperlink>
      <w:r w:rsidR="00025D64" w:rsidRPr="00CD6E68">
        <w:rPr>
          <w:rFonts w:eastAsiaTheme="minorHAnsi"/>
          <w:sz w:val="24"/>
          <w:szCs w:val="24"/>
          <w:lang w:eastAsia="en-US"/>
        </w:rPr>
        <w:t>3</w:t>
      </w:r>
      <w:r w:rsidRPr="00CD6E68">
        <w:rPr>
          <w:rFonts w:eastAsiaTheme="minorHAnsi"/>
          <w:sz w:val="24"/>
          <w:szCs w:val="24"/>
          <w:lang w:eastAsia="en-US"/>
        </w:rPr>
        <w:t xml:space="preserve"> настоящего Порядка;</w:t>
      </w: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в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F35608" w:rsidRPr="00CD6E68" w:rsidRDefault="00F35608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принимает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решение о допуске некоммерческих организаций к участию в отборе (об отказе в участии в отборе) в соответствии с настоящим Порядком;</w:t>
      </w: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присваивает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некоммерческим организациям баллы по </w:t>
      </w:r>
      <w:hyperlink r:id="rId6" w:history="1">
        <w:r w:rsidRPr="00CD6E68">
          <w:rPr>
            <w:rFonts w:eastAsiaTheme="minorHAnsi"/>
            <w:sz w:val="24"/>
            <w:szCs w:val="24"/>
            <w:lang w:eastAsia="en-US"/>
          </w:rPr>
          <w:t>критериям</w:t>
        </w:r>
      </w:hyperlink>
      <w:r w:rsidRPr="00CD6E68">
        <w:rPr>
          <w:rFonts w:eastAsiaTheme="minorHAnsi"/>
          <w:sz w:val="24"/>
          <w:szCs w:val="24"/>
          <w:lang w:eastAsia="en-US"/>
        </w:rPr>
        <w:t xml:space="preserve"> отбо</w:t>
      </w:r>
      <w:r w:rsidR="00025D64" w:rsidRPr="00CD6E68">
        <w:rPr>
          <w:rFonts w:eastAsiaTheme="minorHAnsi"/>
          <w:sz w:val="24"/>
          <w:szCs w:val="24"/>
          <w:lang w:eastAsia="en-US"/>
        </w:rPr>
        <w:t>ра, установленным в приложении 3</w:t>
      </w:r>
      <w:r w:rsidRPr="00CD6E68">
        <w:rPr>
          <w:rFonts w:eastAsiaTheme="minorHAnsi"/>
          <w:sz w:val="24"/>
          <w:szCs w:val="24"/>
          <w:lang w:eastAsia="en-US"/>
        </w:rPr>
        <w:t xml:space="preserve"> к настоящему Порядку;</w:t>
      </w: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подписывает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протокол подведения итогов отбора по предоставл</w:t>
      </w:r>
      <w:r w:rsidR="007C18E0" w:rsidRPr="00CD6E68">
        <w:rPr>
          <w:rFonts w:eastAsiaTheme="minorHAnsi"/>
          <w:sz w:val="24"/>
          <w:szCs w:val="24"/>
          <w:lang w:eastAsia="en-US"/>
        </w:rPr>
        <w:t>ению субсидии</w:t>
      </w:r>
      <w:r w:rsidRPr="00CD6E68">
        <w:rPr>
          <w:rFonts w:eastAsiaTheme="minorHAnsi"/>
          <w:sz w:val="24"/>
          <w:szCs w:val="24"/>
          <w:lang w:eastAsia="en-US"/>
        </w:rPr>
        <w:t>;</w:t>
      </w:r>
    </w:p>
    <w:p w:rsidR="007C18E0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размещает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протокол на сайте </w:t>
      </w:r>
      <w:r w:rsidR="007C18E0" w:rsidRPr="00CD6E68">
        <w:rPr>
          <w:rFonts w:eastAsiaTheme="minorHAnsi"/>
          <w:sz w:val="24"/>
          <w:szCs w:val="24"/>
          <w:lang w:eastAsia="en-US"/>
        </w:rPr>
        <w:t>Администрации губернатора Пермского края.</w:t>
      </w:r>
    </w:p>
    <w:p w:rsidR="007C18E0" w:rsidRPr="00CD6E68" w:rsidRDefault="007C18E0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</w:p>
    <w:p w:rsidR="00F35608" w:rsidRPr="00CD6E68" w:rsidRDefault="00F35608" w:rsidP="007C18E0">
      <w:pPr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b/>
          <w:sz w:val="24"/>
          <w:szCs w:val="24"/>
          <w:lang w:eastAsia="en-US"/>
        </w:rPr>
        <w:lastRenderedPageBreak/>
        <w:t>Основаниями для отказа некоммерческой организации в предоставлении субсидии являются</w:t>
      </w:r>
      <w:r w:rsidRPr="00CD6E68">
        <w:rPr>
          <w:rFonts w:eastAsiaTheme="minorHAnsi"/>
          <w:sz w:val="24"/>
          <w:szCs w:val="24"/>
          <w:lang w:eastAsia="en-US"/>
        </w:rPr>
        <w:t>:</w:t>
      </w:r>
    </w:p>
    <w:p w:rsidR="00F35608" w:rsidRPr="00CD6E68" w:rsidRDefault="00025D64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несоответствие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</w:t>
      </w:r>
      <w:r w:rsidR="00F35608" w:rsidRPr="00CD6E68">
        <w:rPr>
          <w:rFonts w:eastAsiaTheme="minorHAnsi"/>
          <w:sz w:val="24"/>
          <w:szCs w:val="24"/>
          <w:lang w:eastAsia="en-US"/>
        </w:rPr>
        <w:t>;</w:t>
      </w:r>
    </w:p>
    <w:p w:rsidR="00F35608" w:rsidRPr="00CD6E68" w:rsidRDefault="00025D64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установление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факта недостоверности представленной участником отбора информации</w:t>
      </w:r>
      <w:r w:rsidR="00F35608" w:rsidRPr="00CD6E68">
        <w:rPr>
          <w:rFonts w:eastAsiaTheme="minorHAnsi"/>
          <w:sz w:val="24"/>
          <w:szCs w:val="24"/>
          <w:lang w:eastAsia="en-US"/>
        </w:rPr>
        <w:t>;</w:t>
      </w:r>
    </w:p>
    <w:p w:rsidR="00025D64" w:rsidRPr="00CD6E68" w:rsidRDefault="00025D64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непризнание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участника отбора победителем отбора.</w:t>
      </w:r>
    </w:p>
    <w:p w:rsidR="00F35608" w:rsidRPr="00CD6E68" w:rsidRDefault="00F35608" w:rsidP="007C18E0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 xml:space="preserve">В течение 5 рабочих дней со дня подписания протокола </w:t>
      </w:r>
      <w:r w:rsidR="007C18E0" w:rsidRPr="00CD6E68">
        <w:rPr>
          <w:rFonts w:eastAsiaTheme="minorHAnsi"/>
          <w:sz w:val="24"/>
          <w:szCs w:val="24"/>
          <w:lang w:eastAsia="en-US"/>
        </w:rPr>
        <w:t>Администрация</w:t>
      </w:r>
      <w:r w:rsidRPr="00CD6E68">
        <w:rPr>
          <w:rFonts w:eastAsiaTheme="minorHAnsi"/>
          <w:sz w:val="24"/>
          <w:szCs w:val="24"/>
          <w:lang w:eastAsia="en-US"/>
        </w:rPr>
        <w:t>:</w:t>
      </w:r>
    </w:p>
    <w:p w:rsidR="00F35608" w:rsidRPr="00CD6E68" w:rsidRDefault="00CC3B72" w:rsidP="00CC3B72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издает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распоряжение о предоставлении субсидии и (или) об отказе в предоставлении субсидии (далее - </w:t>
      </w:r>
      <w:r w:rsidR="00025D64" w:rsidRPr="00CD6E68">
        <w:rPr>
          <w:rFonts w:eastAsiaTheme="minorHAnsi"/>
          <w:sz w:val="24"/>
          <w:szCs w:val="24"/>
          <w:lang w:eastAsia="en-US"/>
        </w:rPr>
        <w:t>Р</w:t>
      </w:r>
      <w:r w:rsidRPr="00CD6E68">
        <w:rPr>
          <w:rFonts w:eastAsiaTheme="minorHAnsi"/>
          <w:sz w:val="24"/>
          <w:szCs w:val="24"/>
          <w:lang w:eastAsia="en-US"/>
        </w:rPr>
        <w:t>аспоряжение). При отказе в предоставлении субсидии в распоряжении указывается основание отказа;</w:t>
      </w:r>
    </w:p>
    <w:p w:rsidR="00CC3B72" w:rsidRPr="00CD6E68" w:rsidRDefault="00CC3B72" w:rsidP="00CC3B72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распоряжение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размещается на официальном сайте Администрации не позднее 3 рабочих дней со дня его подписания.</w:t>
      </w:r>
    </w:p>
    <w:p w:rsidR="00CC3B72" w:rsidRPr="00CD6E68" w:rsidRDefault="00CC3B72" w:rsidP="00CC3B72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>В соответствии с распоряжением Администрация заключает с некоммерческой организацией, признанной победителем отбора (далее - получатель субсидии), Соглашение в течение 10 рабочих дней со дня издания распоряжения.</w:t>
      </w:r>
    </w:p>
    <w:p w:rsidR="00CC3B72" w:rsidRPr="00CD6E68" w:rsidRDefault="00CC3B72" w:rsidP="00CC3B72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>Соглашение между Администрацией и получателем субсидии составляется в 2 экземплярах.</w:t>
      </w:r>
    </w:p>
    <w:p w:rsidR="002A26C1" w:rsidRPr="00CD6E68" w:rsidRDefault="002A26C1" w:rsidP="002A26C1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D6E68">
        <w:rPr>
          <w:rFonts w:eastAsiaTheme="minorHAnsi"/>
          <w:sz w:val="24"/>
          <w:szCs w:val="24"/>
          <w:lang w:eastAsia="en-US"/>
        </w:rPr>
        <w:t>Администрация обеспечивает перечисление субсидии получателю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2A26C1" w:rsidRPr="00CD6E68" w:rsidRDefault="002A26C1" w:rsidP="002A26C1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в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году проведения отбора – в течение 10 рабочих дней со дня заключения Соглашения;</w:t>
      </w:r>
    </w:p>
    <w:p w:rsidR="002B42D1" w:rsidRPr="00CD6E68" w:rsidRDefault="002A26C1" w:rsidP="002A26C1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CD6E68">
        <w:rPr>
          <w:rFonts w:eastAsiaTheme="minorHAnsi"/>
          <w:sz w:val="24"/>
          <w:szCs w:val="24"/>
          <w:lang w:eastAsia="en-US"/>
        </w:rPr>
        <w:t>в</w:t>
      </w:r>
      <w:proofErr w:type="gramEnd"/>
      <w:r w:rsidRPr="00CD6E68">
        <w:rPr>
          <w:rFonts w:eastAsiaTheme="minorHAnsi"/>
          <w:sz w:val="24"/>
          <w:szCs w:val="24"/>
          <w:lang w:eastAsia="en-US"/>
        </w:rPr>
        <w:t xml:space="preserve"> последующие годы – в течение 10 рабочих дней со дня принятия Администрацией отчета об использовании субсидии за год, в котором перечислена субсидия</w:t>
      </w:r>
      <w:r w:rsidR="007B3B99" w:rsidRPr="00CD6E68">
        <w:rPr>
          <w:rFonts w:eastAsiaTheme="minorHAnsi"/>
          <w:sz w:val="24"/>
          <w:szCs w:val="24"/>
          <w:lang w:eastAsia="en-US"/>
        </w:rPr>
        <w:t>.</w:t>
      </w:r>
    </w:p>
    <w:p w:rsidR="002A26C1" w:rsidRDefault="002A26C1" w:rsidP="002A26C1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CD6E68" w:rsidRDefault="00FB271E" w:rsidP="00CD6E68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</w:t>
      </w:r>
      <w:r w:rsidRPr="00CD6E68">
        <w:rPr>
          <w:sz w:val="24"/>
          <w:szCs w:val="24"/>
        </w:rPr>
        <w:t xml:space="preserve">получить </w:t>
      </w:r>
      <w:r w:rsidR="00C00625" w:rsidRPr="00CD6E68">
        <w:rPr>
          <w:sz w:val="24"/>
          <w:szCs w:val="24"/>
        </w:rPr>
        <w:t xml:space="preserve">с </w:t>
      </w:r>
      <w:r w:rsidR="00CD6E68" w:rsidRPr="00CD6E68">
        <w:rPr>
          <w:bCs/>
          <w:sz w:val="24"/>
          <w:szCs w:val="24"/>
        </w:rPr>
        <w:t>13</w:t>
      </w:r>
      <w:r w:rsidR="007B3B99" w:rsidRPr="00CD6E68">
        <w:rPr>
          <w:bCs/>
          <w:sz w:val="24"/>
          <w:szCs w:val="24"/>
        </w:rPr>
        <w:t>.0</w:t>
      </w:r>
      <w:r w:rsidR="006C1BD4" w:rsidRPr="00CD6E68">
        <w:rPr>
          <w:bCs/>
          <w:sz w:val="24"/>
          <w:szCs w:val="24"/>
        </w:rPr>
        <w:t>3</w:t>
      </w:r>
      <w:r w:rsidR="007B3B99" w:rsidRPr="00CD6E68">
        <w:rPr>
          <w:bCs/>
          <w:sz w:val="24"/>
          <w:szCs w:val="24"/>
        </w:rPr>
        <w:t>.202</w:t>
      </w:r>
      <w:r w:rsidR="00CD6E68" w:rsidRPr="00CD6E68">
        <w:rPr>
          <w:bCs/>
          <w:sz w:val="24"/>
          <w:szCs w:val="24"/>
        </w:rPr>
        <w:t>3 по 1</w:t>
      </w:r>
      <w:r w:rsidR="006C1BD4" w:rsidRPr="00CD6E68">
        <w:rPr>
          <w:bCs/>
          <w:sz w:val="24"/>
          <w:szCs w:val="24"/>
        </w:rPr>
        <w:t>7</w:t>
      </w:r>
      <w:r w:rsidR="007B3B99" w:rsidRPr="00CD6E68">
        <w:rPr>
          <w:bCs/>
          <w:sz w:val="24"/>
          <w:szCs w:val="24"/>
        </w:rPr>
        <w:t>.0</w:t>
      </w:r>
      <w:r w:rsidR="006C1BD4" w:rsidRPr="00CD6E68">
        <w:rPr>
          <w:bCs/>
          <w:sz w:val="24"/>
          <w:szCs w:val="24"/>
        </w:rPr>
        <w:t>3</w:t>
      </w:r>
      <w:r w:rsidR="007B3B99" w:rsidRPr="00CD6E68">
        <w:rPr>
          <w:bCs/>
          <w:sz w:val="24"/>
          <w:szCs w:val="24"/>
        </w:rPr>
        <w:t>.202</w:t>
      </w:r>
      <w:r w:rsidR="006C1BD4" w:rsidRPr="00CD6E68">
        <w:rPr>
          <w:bCs/>
          <w:sz w:val="24"/>
          <w:szCs w:val="24"/>
        </w:rPr>
        <w:t>3</w:t>
      </w:r>
      <w:r w:rsidR="007B3B99" w:rsidRPr="00CD6E68">
        <w:rPr>
          <w:bCs/>
          <w:sz w:val="24"/>
          <w:szCs w:val="24"/>
        </w:rPr>
        <w:t xml:space="preserve"> с 15.00 до 18.00</w:t>
      </w:r>
      <w:r w:rsidRPr="00CD6E68">
        <w:rPr>
          <w:sz w:val="24"/>
          <w:szCs w:val="24"/>
        </w:rPr>
        <w:t xml:space="preserve">: </w:t>
      </w:r>
      <w:r w:rsidR="002B42D1" w:rsidRPr="00CD6E68">
        <w:rPr>
          <w:sz w:val="24"/>
          <w:szCs w:val="24"/>
        </w:rPr>
        <w:t xml:space="preserve">по </w:t>
      </w:r>
      <w:r w:rsidR="002B42D1" w:rsidRPr="00DB1E80">
        <w:rPr>
          <w:sz w:val="24"/>
          <w:szCs w:val="24"/>
        </w:rPr>
        <w:t>следующ</w:t>
      </w:r>
      <w:r w:rsidR="00DB1E80" w:rsidRPr="00DB1E80">
        <w:rPr>
          <w:sz w:val="24"/>
          <w:szCs w:val="24"/>
        </w:rPr>
        <w:t>ему</w:t>
      </w:r>
      <w:r w:rsidR="002B42D1" w:rsidRPr="00DB1E80">
        <w:rPr>
          <w:sz w:val="24"/>
          <w:szCs w:val="24"/>
        </w:rPr>
        <w:t xml:space="preserve"> т</w:t>
      </w:r>
      <w:r w:rsidR="002B42D1" w:rsidRPr="00CD6E68">
        <w:rPr>
          <w:sz w:val="24"/>
          <w:szCs w:val="24"/>
        </w:rPr>
        <w:t>елефону и адресу</w:t>
      </w:r>
      <w:r w:rsidRPr="00CD6E68">
        <w:rPr>
          <w:sz w:val="24"/>
          <w:szCs w:val="24"/>
        </w:rPr>
        <w:t xml:space="preserve"> </w:t>
      </w:r>
      <w:r w:rsidR="00CD6E68" w:rsidRPr="00CD6E68">
        <w:rPr>
          <w:sz w:val="24"/>
          <w:szCs w:val="24"/>
        </w:rPr>
        <w:t xml:space="preserve">ул. Куйбышева, 10, каб.12, 207-32-96 (701), </w:t>
      </w:r>
      <w:hyperlink r:id="rId7" w:history="1">
        <w:r w:rsidR="00CD6E68" w:rsidRPr="00CD6E68">
          <w:rPr>
            <w:rStyle w:val="a7"/>
            <w:sz w:val="24"/>
            <w:szCs w:val="24"/>
          </w:rPr>
          <w:t>infbez@mtb.permkrai.ru</w:t>
        </w:r>
      </w:hyperlink>
      <w:r w:rsidR="00C00625" w:rsidRPr="00CD6E68">
        <w:rPr>
          <w:sz w:val="24"/>
          <w:szCs w:val="24"/>
        </w:rPr>
        <w:t>.</w:t>
      </w:r>
      <w:r w:rsidR="00CD6E68">
        <w:rPr>
          <w:sz w:val="24"/>
          <w:szCs w:val="24"/>
        </w:rPr>
        <w:t xml:space="preserve"> </w:t>
      </w:r>
    </w:p>
    <w:p w:rsidR="00FB271E" w:rsidRDefault="00CD6E68" w:rsidP="00CD6E68">
      <w:pPr>
        <w:widowControl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Ульянова А.В. </w:t>
      </w:r>
      <w:r w:rsidRPr="00CD6E68">
        <w:rPr>
          <w:sz w:val="24"/>
          <w:szCs w:val="24"/>
        </w:rPr>
        <w:t>ведущий консультант отдела</w:t>
      </w:r>
      <w:r>
        <w:rPr>
          <w:sz w:val="24"/>
          <w:szCs w:val="24"/>
        </w:rPr>
        <w:t xml:space="preserve"> </w:t>
      </w:r>
      <w:r w:rsidRPr="00CD6E68">
        <w:rPr>
          <w:sz w:val="24"/>
          <w:szCs w:val="24"/>
        </w:rPr>
        <w:t>информационной безопасности детской и молодежной среды</w:t>
      </w:r>
      <w:r>
        <w:rPr>
          <w:sz w:val="24"/>
          <w:szCs w:val="24"/>
        </w:rPr>
        <w:t xml:space="preserve"> </w:t>
      </w:r>
      <w:r w:rsidRPr="00CD6E68">
        <w:rPr>
          <w:sz w:val="24"/>
          <w:szCs w:val="24"/>
        </w:rPr>
        <w:t>в сети Интернет Министерства территориальной безопасности</w:t>
      </w:r>
      <w:r>
        <w:rPr>
          <w:sz w:val="24"/>
          <w:szCs w:val="24"/>
        </w:rPr>
        <w:t xml:space="preserve"> </w:t>
      </w:r>
      <w:r w:rsidRPr="00CD6E68">
        <w:rPr>
          <w:sz w:val="24"/>
          <w:szCs w:val="24"/>
        </w:rPr>
        <w:t>Пермского края</w:t>
      </w:r>
      <w:r>
        <w:rPr>
          <w:sz w:val="24"/>
          <w:szCs w:val="24"/>
        </w:rPr>
        <w:t>.</w:t>
      </w:r>
    </w:p>
    <w:p w:rsidR="00CD6E68" w:rsidRPr="00C00625" w:rsidRDefault="00CD6E68" w:rsidP="00CD6E68">
      <w:pPr>
        <w:widowControl w:val="0"/>
        <w:adjustRightInd w:val="0"/>
        <w:ind w:firstLine="708"/>
        <w:jc w:val="both"/>
        <w:rPr>
          <w:sz w:val="24"/>
          <w:szCs w:val="24"/>
        </w:rPr>
      </w:pPr>
      <w:proofErr w:type="spellStart"/>
      <w:r w:rsidRPr="00CD6E68">
        <w:rPr>
          <w:sz w:val="24"/>
          <w:szCs w:val="24"/>
        </w:rPr>
        <w:t>Чернышова</w:t>
      </w:r>
      <w:proofErr w:type="spellEnd"/>
      <w:r w:rsidRPr="00CD6E68">
        <w:rPr>
          <w:sz w:val="24"/>
          <w:szCs w:val="24"/>
        </w:rPr>
        <w:t xml:space="preserve"> Мария Владимировна</w:t>
      </w:r>
      <w:r>
        <w:rPr>
          <w:sz w:val="24"/>
          <w:szCs w:val="24"/>
        </w:rPr>
        <w:t xml:space="preserve"> - </w:t>
      </w:r>
      <w:r w:rsidRPr="00CD6E68">
        <w:rPr>
          <w:sz w:val="24"/>
          <w:szCs w:val="24"/>
        </w:rPr>
        <w:t>консультант отдела информационной безопасности</w:t>
      </w:r>
      <w:r>
        <w:rPr>
          <w:sz w:val="24"/>
          <w:szCs w:val="24"/>
        </w:rPr>
        <w:t xml:space="preserve"> </w:t>
      </w:r>
      <w:r w:rsidRPr="00CD6E68">
        <w:rPr>
          <w:sz w:val="24"/>
          <w:szCs w:val="24"/>
        </w:rPr>
        <w:t>детской и молодежной среды в сети «Интернет»</w:t>
      </w:r>
      <w:r>
        <w:rPr>
          <w:sz w:val="24"/>
          <w:szCs w:val="24"/>
        </w:rPr>
        <w:t xml:space="preserve"> </w:t>
      </w:r>
      <w:r w:rsidRPr="00CD6E68">
        <w:rPr>
          <w:sz w:val="24"/>
          <w:szCs w:val="24"/>
        </w:rPr>
        <w:t>Министерства территориальной безопасности Пермского края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25D64"/>
    <w:rsid w:val="00030542"/>
    <w:rsid w:val="000A5FF2"/>
    <w:rsid w:val="00211908"/>
    <w:rsid w:val="002A26C1"/>
    <w:rsid w:val="002B42D1"/>
    <w:rsid w:val="002F6229"/>
    <w:rsid w:val="00303142"/>
    <w:rsid w:val="00392E9C"/>
    <w:rsid w:val="006C1BD4"/>
    <w:rsid w:val="00746054"/>
    <w:rsid w:val="007B3B99"/>
    <w:rsid w:val="007C18E0"/>
    <w:rsid w:val="008239DF"/>
    <w:rsid w:val="008E3A5D"/>
    <w:rsid w:val="0095616D"/>
    <w:rsid w:val="00A42D9F"/>
    <w:rsid w:val="00A61C7C"/>
    <w:rsid w:val="00AA2277"/>
    <w:rsid w:val="00AA3323"/>
    <w:rsid w:val="00AC6530"/>
    <w:rsid w:val="00AE65F9"/>
    <w:rsid w:val="00B1132B"/>
    <w:rsid w:val="00B465F9"/>
    <w:rsid w:val="00BB7047"/>
    <w:rsid w:val="00BD6D94"/>
    <w:rsid w:val="00BE4691"/>
    <w:rsid w:val="00C00625"/>
    <w:rsid w:val="00C2605E"/>
    <w:rsid w:val="00C641D2"/>
    <w:rsid w:val="00CC3B72"/>
    <w:rsid w:val="00CD6E68"/>
    <w:rsid w:val="00DB1E80"/>
    <w:rsid w:val="00E07D0C"/>
    <w:rsid w:val="00E17223"/>
    <w:rsid w:val="00EB4D3E"/>
    <w:rsid w:val="00F35608"/>
    <w:rsid w:val="00FA34A2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22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314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bez@mtb.permkra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6A34C63358E7E139D6FD59E9C66310D7B294AEF86A05C8BF7F57BE98B38D0CDC1C4E314CE10AEE03708297D680B520C77F4E1BEFA1E8E71F5A5BF6Q8sFI" TargetMode="External"/><Relationship Id="rId5" Type="http://schemas.openxmlformats.org/officeDocument/2006/relationships/hyperlink" Target="consultantplus://offline/ref=EE6A34C63358E7E139D6FD59E9C66310D7B294AEF86A05C8BF7F57BE98B38D0CDC1C4E314CE10AEE03708397D080B520C77F4E1BEFA1E8E71F5A5BF6Q8sFI" TargetMode="External"/><Relationship Id="rId4" Type="http://schemas.openxmlformats.org/officeDocument/2006/relationships/hyperlink" Target="consultantplus://offline/ref=EE6A34C63358E7E139D6FD59E9C66310D7B294AEF86A05C8BF7F57BE98B38D0CDC1C4E314CE10AEE03708397D480B520C77F4E1BEFA1E8E71F5A5BF6Q8sF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Носкова Оксана Григорьевна</cp:lastModifiedBy>
  <cp:revision>2</cp:revision>
  <cp:lastPrinted>2023-03-01T08:38:00Z</cp:lastPrinted>
  <dcterms:created xsi:type="dcterms:W3CDTF">2023-03-01T08:38:00Z</dcterms:created>
  <dcterms:modified xsi:type="dcterms:W3CDTF">2023-03-01T08:38:00Z</dcterms:modified>
</cp:coreProperties>
</file>